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pacing w:val="20"/>
        </w:rPr>
      </w:pPr>
      <w:r>
        <w:rPr>
          <w:spacing w:val="20"/>
          <w:sz w:val="22"/>
          <w:szCs w:val="22"/>
        </w:rPr>
        <w:t>МИНИСТЕРСТВО НАУКИ И ВЫСШЕГО ОБРАЗОВАНИЯ РОССИЙСКОЙ ФЕДЕРАЦИИ</w:t>
      </w:r>
    </w:p>
    <w:p>
      <w:pPr>
        <w:pStyle w:val="Normal"/>
        <w:jc w:val="center"/>
        <w:rPr>
          <w:caps/>
          <w:spacing w:val="20"/>
          <w:sz w:val="15"/>
          <w:szCs w:val="15"/>
        </w:rPr>
      </w:pPr>
      <w:r>
        <w:rPr>
          <w:caps/>
          <w:spacing w:val="20"/>
          <w:sz w:val="15"/>
          <w:szCs w:val="15"/>
        </w:rPr>
        <w:t>федеральное государственное АВТОНОМНОЕ образовательное учреждение высшего образования</w:t>
      </w:r>
    </w:p>
    <w:p>
      <w:pPr>
        <w:pStyle w:val="Normal"/>
        <w:jc w:val="center"/>
        <w:rPr>
          <w:spacing w:val="50"/>
        </w:rPr>
      </w:pPr>
      <w:r>
        <w:rPr>
          <w:spacing w:val="50"/>
        </w:rPr>
        <w:t>«Национальный исследовательский ядерный университет «МИФИ»</w:t>
      </w:r>
    </w:p>
    <w:p>
      <w:pPr>
        <w:pStyle w:val="Normal"/>
        <w:jc w:val="center"/>
        <w:rPr>
          <w:rFonts w:ascii="Book Antiqua" w:hAnsi="Book Antiqua"/>
          <w:b/>
          <w:b/>
          <w:sz w:val="28"/>
          <w:szCs w:val="28"/>
        </w:rPr>
      </w:pPr>
      <w:r>
        <w:rPr>
          <w:rFonts w:ascii="Book Antiqua" w:hAnsi="Book Antiqua"/>
          <w:b/>
          <w:sz w:val="28"/>
          <w:szCs w:val="28"/>
        </w:rPr>
        <w:t>Обнинский институт атомной энергетики</w:t>
      </w:r>
      <w:r>
        <w:rPr>
          <w:rFonts w:ascii="Book Antiqua" w:hAnsi="Book Antiqua"/>
          <w:b/>
          <w:sz w:val="22"/>
          <w:szCs w:val="22"/>
        </w:rPr>
        <w:t xml:space="preserve"> </w:t>
      </w:r>
      <w:r>
        <w:rPr>
          <w:rFonts w:ascii="Book Antiqua" w:hAnsi="Book Antiqua"/>
          <w:b/>
          <w:sz w:val="28"/>
          <w:szCs w:val="28"/>
        </w:rPr>
        <w:t xml:space="preserve">– </w:t>
      </w:r>
    </w:p>
    <w:p>
      <w:pPr>
        <w:pStyle w:val="Normal"/>
        <w:jc w:val="center"/>
        <w:rPr>
          <w:rFonts w:ascii="Book Antiqua" w:hAnsi="Book Antiqua"/>
          <w:sz w:val="18"/>
          <w:szCs w:val="18"/>
        </w:rPr>
      </w:pPr>
      <w:r>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pPr>
        <w:pStyle w:val="Normal"/>
        <w:jc w:val="center"/>
        <w:rPr>
          <w:caps/>
          <w:spacing w:val="16"/>
          <w:sz w:val="16"/>
          <w:szCs w:val="16"/>
        </w:rPr>
      </w:pPr>
      <w:r>
        <w:rPr>
          <w:rFonts w:ascii="Book Antiqua" w:hAnsi="Book Antiqua"/>
          <w:b/>
          <w:sz w:val="26"/>
          <w:szCs w:val="26"/>
        </w:rPr>
        <w:t>(ИАТЭ НИЯУ МИФИ)</w:t>
      </w:r>
    </w:p>
    <w:p>
      <w:pPr>
        <w:pStyle w:val="Normal"/>
        <w:ind w:right="-5" w:hanging="0"/>
        <w:jc w:val="center"/>
        <w:rPr>
          <w:b/>
          <w:b/>
          <w:sz w:val="28"/>
          <w:szCs w:val="20"/>
        </w:rPr>
      </w:pPr>
      <w:r>
        <w:rPr>
          <w:b/>
          <w:sz w:val="28"/>
          <w:szCs w:val="20"/>
        </w:rPr>
      </w:r>
    </w:p>
    <w:p>
      <w:pPr>
        <w:pStyle w:val="Normal"/>
        <w:ind w:right="-5" w:hanging="0"/>
        <w:jc w:val="center"/>
        <w:rPr>
          <w:b/>
          <w:b/>
        </w:rPr>
      </w:pPr>
      <w:r>
        <w:rPr/>
      </w:r>
    </w:p>
    <w:p>
      <w:pPr>
        <w:pStyle w:val="Normal"/>
        <w:ind w:right="-5" w:hanging="0"/>
        <w:jc w:val="center"/>
        <w:rPr>
          <w:b/>
          <w:b/>
          <w:color w:val="000000"/>
          <w:sz w:val="28"/>
          <w:szCs w:val="24"/>
        </w:rPr>
      </w:pPr>
      <w:r>
        <w:rPr>
          <w:b/>
          <w:color w:val="000000"/>
          <w:sz w:val="28"/>
          <w:szCs w:val="24"/>
        </w:rPr>
        <w:t>ОТДЕЛЕНИЕ ЯДЕРНОЙ ФИЗИКИ И ТЕХНОЛОГИЙ</w:t>
      </w:r>
    </w:p>
    <w:p>
      <w:pPr>
        <w:pStyle w:val="Normal"/>
        <w:ind w:right="-5" w:hanging="0"/>
        <w:jc w:val="center"/>
        <w:rPr>
          <w:b/>
          <w:b/>
          <w:iCs/>
          <w:color w:val="FF0000"/>
          <w:sz w:val="28"/>
        </w:rPr>
      </w:pPr>
      <w:r>
        <w:rPr>
          <w:b/>
          <w:iCs/>
          <w:color w:val="FF0000"/>
          <w:sz w:val="28"/>
        </w:rPr>
      </w:r>
    </w:p>
    <w:p>
      <w:pPr>
        <w:pStyle w:val="Normal"/>
        <w:ind w:right="-5" w:hanging="0"/>
        <w:jc w:val="center"/>
        <w:rPr>
          <w:b/>
          <w:b/>
          <w:sz w:val="28"/>
        </w:rPr>
      </w:pPr>
      <w:r>
        <w:rPr/>
      </w:r>
    </w:p>
    <w:p>
      <w:pPr>
        <w:pStyle w:val="Normal"/>
        <w:ind w:right="-5" w:hanging="0"/>
        <w:jc w:val="center"/>
        <w:rPr>
          <w:b/>
          <w:b/>
          <w:sz w:val="28"/>
        </w:rPr>
      </w:pPr>
      <w:r>
        <w:rPr/>
      </w:r>
    </w:p>
    <w:p>
      <w:pPr>
        <w:pStyle w:val="Normal"/>
        <w:ind w:right="-5" w:hanging="0"/>
        <w:jc w:val="center"/>
        <w:rPr>
          <w:b/>
          <w:b/>
          <w:color w:val="FF0000"/>
          <w:sz w:val="28"/>
        </w:rPr>
      </w:pPr>
      <w:r>
        <w:rPr>
          <w:b/>
          <w:color w:val="FF0000"/>
          <w:sz w:val="28"/>
        </w:rPr>
      </w:r>
    </w:p>
    <w:p>
      <w:pPr>
        <w:pStyle w:val="Normal"/>
        <w:ind w:right="-5" w:hanging="0"/>
        <w:jc w:val="center"/>
        <w:rPr>
          <w:b/>
          <w:b/>
          <w:color w:val="FF0000"/>
        </w:rPr>
      </w:pPr>
      <w:r>
        <w:rPr/>
      </w:r>
    </w:p>
    <w:p>
      <w:pPr>
        <w:pStyle w:val="Normal"/>
        <w:rPr>
          <w:rFonts w:ascii="Book Antiqua" w:hAnsi="Book Antiqua"/>
          <w:b/>
          <w:b/>
        </w:rPr>
      </w:pPr>
      <w:r>
        <w:rPr>
          <w:rFonts w:ascii="Book Antiqua" w:hAnsi="Book Antiqua"/>
          <w:b/>
        </w:rPr>
      </w:r>
    </w:p>
    <w:p>
      <w:pPr>
        <w:pStyle w:val="Normal"/>
        <w:rPr>
          <w:rFonts w:ascii="Book Antiqua" w:hAnsi="Book Antiqua"/>
          <w:b/>
          <w:b/>
        </w:rPr>
      </w:pPr>
      <w:r>
        <w:rPr>
          <w:rFonts w:ascii="Book Antiqua" w:hAnsi="Book Antiqua"/>
          <w:b/>
        </w:rPr>
      </w:r>
    </w:p>
    <w:tbl>
      <w:tblPr>
        <w:tblStyle w:val="a4"/>
        <w:tblW w:w="4678"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678"/>
      </w:tblGrid>
      <w:tr>
        <w:trPr/>
        <w:tc>
          <w:tcPr>
            <w:tcW w:w="4678" w:type="dxa"/>
            <w:tcBorders>
              <w:top w:val="nil"/>
              <w:left w:val="nil"/>
              <w:bottom w:val="nil"/>
              <w:right w:val="nil"/>
            </w:tcBorders>
          </w:tcPr>
          <w:p>
            <w:pPr>
              <w:pStyle w:val="Normal"/>
              <w:widowControl w:val="false"/>
              <w:spacing w:before="0" w:after="0"/>
              <w:jc w:val="left"/>
              <w:rPr>
                <w:sz w:val="28"/>
                <w:szCs w:val="28"/>
              </w:rPr>
            </w:pPr>
            <w:r>
              <w:rPr>
                <w:rFonts w:eastAsia="Times New Roman" w:cs="Times New Roman"/>
                <w:kern w:val="0"/>
                <w:sz w:val="28"/>
                <w:szCs w:val="28"/>
                <w:lang w:val="ru-RU" w:eastAsia="ru-RU" w:bidi="ar-SA"/>
              </w:rPr>
              <w:t>Утверждено на заседании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УМС ИАТЭ НИЯУ МИФИ</w:t>
            </w:r>
          </w:p>
          <w:p>
            <w:pPr>
              <w:pStyle w:val="Normal"/>
              <w:widowControl w:val="false"/>
              <w:spacing w:before="0" w:after="0"/>
              <w:jc w:val="left"/>
              <w:rPr>
                <w:sz w:val="28"/>
                <w:szCs w:val="28"/>
              </w:rPr>
            </w:pPr>
            <w:r>
              <w:rPr>
                <w:rFonts w:eastAsia="Times New Roman" w:cs="Times New Roman"/>
                <w:kern w:val="0"/>
                <w:sz w:val="28"/>
                <w:szCs w:val="28"/>
                <w:lang w:val="ru-RU" w:eastAsia="ru-RU" w:bidi="ar-SA"/>
              </w:rPr>
              <w:t>Протокол от 30.08.2021 №</w:t>
            </w:r>
            <w:r>
              <w:rPr>
                <w:rFonts w:eastAsia="Times New Roman" w:cs="Times New Roman"/>
                <w:color w:val="000000"/>
                <w:kern w:val="0"/>
                <w:sz w:val="28"/>
                <w:szCs w:val="28"/>
                <w:lang w:val="ru-RU" w:eastAsia="ru-RU" w:bidi="ar-SA"/>
              </w:rPr>
              <w:t xml:space="preserve"> </w:t>
            </w:r>
            <w:r>
              <w:rPr>
                <w:rFonts w:eastAsia="Times New Roman" w:cs="Times New Roman"/>
                <w:color w:val="000000"/>
                <w:kern w:val="0"/>
                <w:sz w:val="28"/>
                <w:szCs w:val="28"/>
                <w:lang w:val="ru-RU" w:eastAsia="ru-RU" w:bidi="ar-SA"/>
              </w:rPr>
              <w:t>1</w:t>
            </w:r>
            <w:r>
              <w:rPr>
                <w:rFonts w:eastAsia="Times New Roman" w:cs="Times New Roman"/>
                <w:color w:val="000000"/>
                <w:kern w:val="0"/>
                <w:sz w:val="28"/>
                <w:szCs w:val="28"/>
                <w:lang w:val="ru-RU" w:eastAsia="ru-RU" w:bidi="ar-SA"/>
              </w:rPr>
              <w:t>-8/2021</w:t>
            </w:r>
          </w:p>
        </w:tc>
      </w:tr>
    </w:tbl>
    <w:p>
      <w:pPr>
        <w:pStyle w:val="Normal"/>
        <w:rPr>
          <w:rFonts w:ascii="Book Antiqua" w:hAnsi="Book Antiqua"/>
          <w:b/>
          <w:b/>
        </w:rPr>
      </w:pPr>
      <w:r>
        <w:rPr>
          <w:rFonts w:ascii="Book Antiqua" w:hAnsi="Book Antiqua"/>
          <w:b/>
        </w:rPr>
      </w:r>
    </w:p>
    <w:p>
      <w:pPr>
        <w:pStyle w:val="Normal"/>
        <w:jc w:val="right"/>
        <w:rPr/>
      </w:pPr>
      <w:r>
        <w:rPr/>
      </w:r>
    </w:p>
    <w:p>
      <w:pPr>
        <w:pStyle w:val="Normal"/>
        <w:jc w:val="right"/>
        <w:rPr/>
      </w:pPr>
      <w:r>
        <w:rPr/>
      </w:r>
    </w:p>
    <w:p>
      <w:pPr>
        <w:pStyle w:val="Normal"/>
        <w:jc w:val="center"/>
        <w:rPr>
          <w:b/>
          <w:b/>
          <w:sz w:val="32"/>
          <w:szCs w:val="32"/>
        </w:rPr>
      </w:pPr>
      <w:r>
        <w:rPr>
          <w:b/>
          <w:sz w:val="32"/>
          <w:szCs w:val="32"/>
        </w:rPr>
        <w:t>РАБОЧАЯ ПРОГРАММА УЧЕБНОЙ ДИСЦИПЛИНЫ</w:t>
      </w:r>
    </w:p>
    <w:p>
      <w:pPr>
        <w:pStyle w:val="Normal"/>
        <w:rPr>
          <w:sz w:val="28"/>
          <w:szCs w:val="28"/>
        </w:rPr>
      </w:pPr>
      <w:r>
        <w:rPr>
          <w:sz w:val="28"/>
          <w:szCs w:val="28"/>
        </w:rPr>
      </w:r>
    </w:p>
    <w:p>
      <w:pPr>
        <w:pStyle w:val="Normal"/>
        <w:rPr>
          <w:sz w:val="28"/>
          <w:szCs w:val="28"/>
        </w:rPr>
      </w:pPr>
      <w:r>
        <w:rPr>
          <w:sz w:val="28"/>
          <w:szCs w:val="28"/>
        </w:rPr>
      </w:r>
    </w:p>
    <w:tbl>
      <w:tblPr>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36"/>
      </w:tblGrid>
      <w:tr>
        <w:trPr/>
        <w:tc>
          <w:tcPr>
            <w:tcW w:w="10136" w:type="dxa"/>
            <w:tcBorders>
              <w:bottom w:val="single" w:sz="4" w:space="0" w:color="000000"/>
            </w:tcBorders>
          </w:tcPr>
          <w:p>
            <w:pPr>
              <w:pStyle w:val="Normal"/>
              <w:widowControl w:val="false"/>
              <w:jc w:val="center"/>
              <w:rPr>
                <w:i w:val="false"/>
                <w:i w:val="false"/>
                <w:iCs w:val="false"/>
                <w:color w:val="000000"/>
                <w:sz w:val="28"/>
                <w:szCs w:val="28"/>
              </w:rPr>
            </w:pPr>
            <w:r>
              <w:rPr>
                <w:i w:val="false"/>
                <w:iCs w:val="false"/>
                <w:color w:val="000000"/>
                <w:sz w:val="28"/>
                <w:szCs w:val="28"/>
              </w:rPr>
              <w:t>Тепломассообмен в ядерных энергетических установках</w:t>
            </w:r>
          </w:p>
        </w:tc>
      </w:tr>
      <w:tr>
        <w:trPr/>
        <w:tc>
          <w:tcPr>
            <w:tcW w:w="10136" w:type="dxa"/>
            <w:tcBorders>
              <w:top w:val="single" w:sz="4" w:space="0" w:color="000000"/>
            </w:tcBorders>
          </w:tcPr>
          <w:p>
            <w:pPr>
              <w:pStyle w:val="Normal"/>
              <w:widowControl w:val="false"/>
              <w:jc w:val="center"/>
              <w:rPr>
                <w:i/>
                <w:i/>
                <w:sz w:val="20"/>
                <w:szCs w:val="20"/>
              </w:rPr>
            </w:pPr>
            <w:r>
              <w:rPr>
                <w:i/>
                <w:sz w:val="20"/>
                <w:szCs w:val="20"/>
              </w:rPr>
              <w:t>название дисциплины</w:t>
            </w:r>
          </w:p>
        </w:tc>
      </w:tr>
      <w:tr>
        <w:trPr/>
        <w:tc>
          <w:tcPr>
            <w:tcW w:w="10136" w:type="dxa"/>
            <w:tcBorders/>
          </w:tcPr>
          <w:p>
            <w:pPr>
              <w:pStyle w:val="Normal"/>
              <w:widowControl w:val="false"/>
              <w:rPr/>
            </w:pPr>
            <w:r>
              <w:rPr/>
            </w:r>
          </w:p>
        </w:tc>
      </w:tr>
      <w:tr>
        <w:trPr/>
        <w:tc>
          <w:tcPr>
            <w:tcW w:w="10136" w:type="dxa"/>
            <w:tcBorders/>
          </w:tcPr>
          <w:p>
            <w:pPr>
              <w:pStyle w:val="Normal"/>
              <w:widowControl w:val="false"/>
              <w:jc w:val="center"/>
              <w:rPr>
                <w:color w:val="000000"/>
                <w:sz w:val="28"/>
                <w:szCs w:val="28"/>
              </w:rPr>
            </w:pPr>
            <w:r>
              <w:rPr>
                <w:color w:val="000000"/>
                <w:sz w:val="28"/>
                <w:szCs w:val="28"/>
              </w:rPr>
              <w:t xml:space="preserve">для </w:t>
            </w:r>
            <w:r>
              <w:rPr>
                <w:color w:val="000000"/>
                <w:sz w:val="28"/>
                <w:szCs w:val="28"/>
              </w:rPr>
              <w:t>направления подготовки</w:t>
            </w:r>
          </w:p>
        </w:tc>
      </w:tr>
      <w:tr>
        <w:trPr/>
        <w:tc>
          <w:tcPr>
            <w:tcW w:w="10136" w:type="dxa"/>
            <w:tcBorders/>
          </w:tcPr>
          <w:p>
            <w:pPr>
              <w:pStyle w:val="Normal"/>
              <w:widowControl w:val="false"/>
              <w:rPr>
                <w:color w:val="000000"/>
                <w:sz w:val="28"/>
                <w:szCs w:val="28"/>
              </w:rPr>
            </w:pPr>
            <w:r>
              <w:rPr>
                <w:color w:val="000000"/>
                <w:sz w:val="28"/>
                <w:szCs w:val="28"/>
              </w:rPr>
            </w:r>
          </w:p>
        </w:tc>
      </w:tr>
      <w:tr>
        <w:trPr/>
        <w:tc>
          <w:tcPr>
            <w:tcW w:w="10136" w:type="dxa"/>
            <w:tcBorders>
              <w:bottom w:val="single" w:sz="4" w:space="0" w:color="000000"/>
            </w:tcBorders>
          </w:tcPr>
          <w:p>
            <w:pPr>
              <w:pStyle w:val="Normal"/>
              <w:widowControl w:val="false"/>
              <w:jc w:val="center"/>
              <w:rPr>
                <w:color w:val="000000"/>
                <w:sz w:val="28"/>
                <w:szCs w:val="28"/>
              </w:rPr>
            </w:pPr>
            <w:r>
              <w:rPr>
                <w:color w:val="000000"/>
                <w:sz w:val="28"/>
                <w:szCs w:val="28"/>
              </w:rPr>
              <w:t>14.03.01 Ядерная энергетика и теплофизика</w:t>
            </w:r>
          </w:p>
        </w:tc>
      </w:tr>
      <w:tr>
        <w:trPr/>
        <w:tc>
          <w:tcPr>
            <w:tcW w:w="10136" w:type="dxa"/>
            <w:tcBorders>
              <w:top w:val="single" w:sz="4" w:space="0" w:color="000000"/>
            </w:tcBorders>
          </w:tcPr>
          <w:p>
            <w:pPr>
              <w:pStyle w:val="Normal"/>
              <w:widowControl w:val="false"/>
              <w:jc w:val="center"/>
              <w:rPr>
                <w:i/>
                <w:i/>
                <w:color w:val="000000"/>
              </w:rPr>
            </w:pPr>
            <w:r>
              <w:rPr>
                <w:i/>
                <w:color w:val="000000"/>
                <w:sz w:val="20"/>
                <w:szCs w:val="20"/>
              </w:rPr>
              <w:t xml:space="preserve">код и название </w:t>
            </w:r>
            <w:r>
              <w:rPr>
                <w:i/>
                <w:color w:val="000000"/>
                <w:sz w:val="20"/>
                <w:szCs w:val="20"/>
              </w:rPr>
              <w:t>направления подготовки</w:t>
            </w:r>
          </w:p>
        </w:tc>
      </w:tr>
      <w:tr>
        <w:trPr/>
        <w:tc>
          <w:tcPr>
            <w:tcW w:w="10136" w:type="dxa"/>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образовательная программа</w:t>
            </w:r>
          </w:p>
          <w:p>
            <w:pPr>
              <w:pStyle w:val="Normal"/>
              <w:widowControl w:val="false"/>
              <w:jc w:val="center"/>
              <w:rPr>
                <w:sz w:val="28"/>
                <w:szCs w:val="28"/>
              </w:rPr>
            </w:pPr>
            <w:r>
              <w:rPr>
                <w:sz w:val="28"/>
                <w:szCs w:val="28"/>
              </w:rPr>
            </w:r>
          </w:p>
        </w:tc>
      </w:tr>
      <w:tr>
        <w:trPr/>
        <w:tc>
          <w:tcPr>
            <w:tcW w:w="10136" w:type="dxa"/>
            <w:tcBorders>
              <w:bottom w:val="single" w:sz="4" w:space="0" w:color="000000"/>
            </w:tcBorders>
          </w:tcPr>
          <w:p>
            <w:pPr>
              <w:pStyle w:val="Normal"/>
              <w:widowControl w:val="false"/>
              <w:jc w:val="center"/>
              <w:rPr>
                <w:color w:val="000000"/>
                <w:sz w:val="28"/>
                <w:szCs w:val="28"/>
                <w:lang w:val="ru-RU"/>
              </w:rPr>
            </w:pPr>
            <w:r>
              <w:rPr>
                <w:color w:val="000000"/>
                <w:sz w:val="28"/>
                <w:szCs w:val="28"/>
                <w:lang w:val="ru-RU"/>
              </w:rPr>
              <w:t>Монтаж, наладка и ремонт оборудования АЭС</w:t>
            </w:r>
          </w:p>
        </w:tc>
      </w:tr>
      <w:tr>
        <w:trPr/>
        <w:tc>
          <w:tcPr>
            <w:tcW w:w="10136" w:type="dxa"/>
            <w:tcBorders>
              <w:top w:val="single" w:sz="4" w:space="0" w:color="000000"/>
            </w:tcBorders>
          </w:tcPr>
          <w:p>
            <w:pPr>
              <w:pStyle w:val="Normal"/>
              <w:widowControl w:val="false"/>
              <w:jc w:val="center"/>
              <w:rPr>
                <w:i/>
                <w:i/>
              </w:rPr>
            </w:pPr>
            <w:r>
              <w:rPr>
                <w:i/>
              </w:rPr>
            </w:r>
          </w:p>
        </w:tc>
      </w:tr>
      <w:tr>
        <w:trPr/>
        <w:tc>
          <w:tcPr>
            <w:tcW w:w="10136" w:type="dxa"/>
            <w:tcBorders/>
          </w:tcPr>
          <w:p>
            <w:pPr>
              <w:pStyle w:val="Normal"/>
              <w:widowControl w:val="false"/>
              <w:jc w:val="center"/>
              <w:rPr>
                <w:i/>
                <w:i/>
                <w:sz w:val="28"/>
                <w:szCs w:val="28"/>
              </w:rPr>
            </w:pPr>
            <w:r>
              <w:rPr>
                <w:i/>
                <w:sz w:val="28"/>
                <w:szCs w:val="28"/>
              </w:rPr>
            </w:r>
          </w:p>
        </w:tc>
      </w:tr>
      <w:tr>
        <w:trPr/>
        <w:tc>
          <w:tcPr>
            <w:tcW w:w="10136" w:type="dxa"/>
            <w:tcBorders/>
          </w:tcPr>
          <w:p>
            <w:pPr>
              <w:pStyle w:val="Normal"/>
              <w:widowControl w:val="false"/>
              <w:jc w:val="center"/>
              <w:rPr>
                <w:sz w:val="28"/>
                <w:szCs w:val="28"/>
              </w:rPr>
            </w:pPr>
            <w:r>
              <w:rPr>
                <w:sz w:val="28"/>
                <w:szCs w:val="28"/>
              </w:rPr>
              <w:t xml:space="preserve">Форма обучения: </w:t>
            </w:r>
            <w:r>
              <w:rPr>
                <w:color w:val="000000"/>
                <w:sz w:val="28"/>
                <w:szCs w:val="28"/>
              </w:rPr>
              <w:t>очная</w:t>
            </w:r>
          </w:p>
        </w:tc>
      </w:tr>
    </w:tbl>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r>
    </w:p>
    <w:p>
      <w:pPr>
        <w:pStyle w:val="Normal"/>
        <w:spacing w:lineRule="auto" w:line="276"/>
        <w:ind w:left="426" w:hanging="0"/>
        <w:jc w:val="center"/>
        <w:rPr>
          <w:b/>
          <w:b/>
          <w:sz w:val="28"/>
          <w:szCs w:val="28"/>
        </w:rPr>
      </w:pPr>
      <w:r>
        <w:rPr>
          <w:b/>
          <w:sz w:val="28"/>
          <w:szCs w:val="28"/>
        </w:rPr>
        <w:t>г. Обнинск 20</w:t>
      </w:r>
      <w:r>
        <w:rPr>
          <w:b/>
          <w:sz w:val="28"/>
          <w:szCs w:val="28"/>
        </w:rPr>
        <w:t>21</w:t>
      </w:r>
      <w:r>
        <w:rPr>
          <w:b/>
          <w:sz w:val="28"/>
          <w:szCs w:val="28"/>
        </w:rPr>
        <w:t xml:space="preserve"> г.</w:t>
      </w:r>
    </w:p>
    <w:p>
      <w:pPr>
        <w:pStyle w:val="Normal"/>
        <w:spacing w:lineRule="auto" w:line="276"/>
        <w:jc w:val="center"/>
        <w:rPr>
          <w:rStyle w:val="FontStyle140"/>
        </w:rPr>
      </w:pPr>
      <w:r>
        <w:rPr/>
      </w:r>
      <w:r>
        <w:br w:type="page"/>
      </w:r>
    </w:p>
    <w:p>
      <w:pPr>
        <w:pStyle w:val="Style241"/>
        <w:widowControl/>
        <w:spacing w:lineRule="auto" w:line="240"/>
        <w:ind w:hanging="0"/>
        <w:jc w:val="both"/>
        <w:rPr>
          <w:rStyle w:val="FontStyle140"/>
        </w:rPr>
      </w:pPr>
      <w:bookmarkStart w:id="0" w:name="bookmark3"/>
      <w:r>
        <w:rPr>
          <w:rStyle w:val="FontStyle140"/>
        </w:rPr>
        <w:t>1</w:t>
      </w:r>
      <w:bookmarkEnd w:id="0"/>
      <w:r>
        <w:rPr>
          <w:rStyle w:val="FontStyle140"/>
        </w:rPr>
        <w:t>. Перечень планируемых результатов обучения по дисциплине, соотнесенных с планируемыми результатами освоения образовательной программы</w:t>
      </w:r>
    </w:p>
    <w:p>
      <w:pPr>
        <w:pStyle w:val="Style241"/>
        <w:widowControl/>
        <w:spacing w:lineRule="auto" w:line="240"/>
        <w:ind w:hanging="0"/>
        <w:jc w:val="both"/>
        <w:rPr>
          <w:rStyle w:val="FontStyle142"/>
          <w:sz w:val="28"/>
          <w:szCs w:val="28"/>
        </w:rPr>
      </w:pPr>
      <w:r>
        <w:rPr>
          <w:sz w:val="28"/>
          <w:szCs w:val="28"/>
        </w:rPr>
      </w:r>
    </w:p>
    <w:p>
      <w:pPr>
        <w:pStyle w:val="Style241"/>
        <w:widowControl/>
        <w:spacing w:lineRule="auto" w:line="240"/>
        <w:ind w:hanging="0"/>
        <w:jc w:val="both"/>
        <w:rPr>
          <w:rStyle w:val="FontStyle142"/>
          <w:b/>
          <w:b/>
          <w:bCs/>
          <w:sz w:val="28"/>
          <w:szCs w:val="28"/>
        </w:rPr>
      </w:pPr>
      <w:r>
        <w:rPr>
          <w:rStyle w:val="FontStyle142"/>
          <w:sz w:val="28"/>
          <w:szCs w:val="28"/>
        </w:rPr>
        <w:t>В результате освоения ОПОП бакалавриата обучающийся должен овладеть следующими результатами обучения по дисциплине:</w:t>
      </w:r>
    </w:p>
    <w:tbl>
      <w:tblPr>
        <w:tblW w:w="10031" w:type="dxa"/>
        <w:jc w:val="left"/>
        <w:tblInd w:w="0" w:type="dxa"/>
        <w:tblLayout w:type="fixed"/>
        <w:tblCellMar>
          <w:top w:w="0" w:type="dxa"/>
          <w:left w:w="108" w:type="dxa"/>
          <w:bottom w:w="0" w:type="dxa"/>
          <w:right w:w="108" w:type="dxa"/>
        </w:tblCellMar>
        <w:tblLook w:val="04a0"/>
      </w:tblPr>
      <w:tblGrid>
        <w:gridCol w:w="1951"/>
        <w:gridCol w:w="2410"/>
        <w:gridCol w:w="5670"/>
      </w:tblGrid>
      <w:tr>
        <w:trPr/>
        <w:tc>
          <w:tcPr>
            <w:tcW w:w="1951"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jc w:val="center"/>
              <w:rPr>
                <w:rStyle w:val="FontStyle138"/>
                <w:rFonts w:eastAsia="" w:eastAsiaTheme="minorEastAsia"/>
                <w:b/>
                <w:b/>
                <w:i w:val="false"/>
                <w:i w:val="false"/>
                <w:sz w:val="28"/>
                <w:szCs w:val="28"/>
              </w:rPr>
            </w:pPr>
            <w:r>
              <w:rPr>
                <w:rStyle w:val="FontStyle133"/>
                <w:rFonts w:eastAsia="" w:eastAsiaTheme="minorEastAsia"/>
                <w:i w:val="false"/>
                <w:sz w:val="28"/>
                <w:szCs w:val="28"/>
              </w:rPr>
              <w:t>Коды компетенций</w:t>
            </w:r>
          </w:p>
        </w:tc>
        <w:tc>
          <w:tcPr>
            <w:tcW w:w="2410"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jc w:val="center"/>
              <w:rPr>
                <w:rStyle w:val="FontStyle138"/>
                <w:rFonts w:eastAsia="" w:eastAsiaTheme="minorEastAsia"/>
                <w:b/>
                <w:b/>
                <w:i w:val="false"/>
                <w:i w:val="false"/>
                <w:sz w:val="28"/>
                <w:szCs w:val="28"/>
              </w:rPr>
            </w:pPr>
            <w:r>
              <w:rPr>
                <w:rStyle w:val="FontStyle138"/>
                <w:rFonts w:eastAsia="" w:eastAsiaTheme="minorEastAsia"/>
                <w:b/>
                <w:i w:val="false"/>
                <w:sz w:val="28"/>
                <w:szCs w:val="28"/>
              </w:rPr>
              <w:t>Результаты освоения ООП</w:t>
            </w:r>
          </w:p>
          <w:p>
            <w:pPr>
              <w:pStyle w:val="Style97"/>
              <w:widowControl w:val="false"/>
              <w:spacing w:lineRule="auto" w:line="240"/>
              <w:jc w:val="center"/>
              <w:rPr>
                <w:rStyle w:val="FontStyle138"/>
                <w:rFonts w:eastAsia="" w:eastAsiaTheme="minorEastAsia"/>
                <w:b/>
                <w:b/>
                <w:sz w:val="28"/>
                <w:szCs w:val="28"/>
              </w:rPr>
            </w:pPr>
            <w:r>
              <w:rPr>
                <w:rFonts w:eastAsia="" w:eastAsiaTheme="minorEastAsia"/>
                <w:b/>
                <w:sz w:val="28"/>
                <w:szCs w:val="28"/>
              </w:rPr>
            </w:r>
          </w:p>
        </w:tc>
        <w:tc>
          <w:tcPr>
            <w:tcW w:w="5670"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jc w:val="center"/>
              <w:rPr>
                <w:rStyle w:val="FontStyle138"/>
                <w:rFonts w:eastAsia="" w:eastAsiaTheme="minorEastAsia"/>
                <w:b/>
                <w:b/>
                <w:i w:val="false"/>
                <w:i w:val="false"/>
                <w:sz w:val="28"/>
                <w:szCs w:val="28"/>
              </w:rPr>
            </w:pPr>
            <w:r>
              <w:rPr>
                <w:rStyle w:val="FontStyle138"/>
                <w:rFonts w:eastAsia="" w:eastAsiaTheme="minorEastAsia"/>
                <w:b/>
                <w:i w:val="false"/>
                <w:sz w:val="28"/>
                <w:szCs w:val="28"/>
              </w:rPr>
              <w:t>Перечень планируемых результатов обучения по дисциплине</w:t>
            </w:r>
          </w:p>
        </w:tc>
      </w:tr>
      <w:tr>
        <w:trPr>
          <w:trHeight w:val="8969" w:hRule="atLeast"/>
        </w:trPr>
        <w:tc>
          <w:tcPr>
            <w:tcW w:w="1951"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rPr>
                <w:rStyle w:val="FontStyle138"/>
                <w:i w:val="false"/>
                <w:i w:val="false"/>
              </w:rPr>
            </w:pPr>
            <w:r>
              <w:rPr/>
              <w:t>ПК-5</w:t>
            </w:r>
          </w:p>
          <w:p>
            <w:pPr>
              <w:pStyle w:val="Style97"/>
              <w:widowControl w:val="false"/>
              <w:rPr/>
            </w:pPr>
            <w:r>
              <w:rPr/>
            </w:r>
          </w:p>
        </w:tc>
        <w:tc>
          <w:tcPr>
            <w:tcW w:w="24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t>способность к участию в проектировании основного оборудования 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w:t>
            </w:r>
          </w:p>
        </w:tc>
        <w:tc>
          <w:tcPr>
            <w:tcW w:w="5670" w:type="dxa"/>
            <w:tcBorders>
              <w:top w:val="single" w:sz="4" w:space="0" w:color="00000A"/>
              <w:left w:val="single" w:sz="4" w:space="0" w:color="00000A"/>
              <w:bottom w:val="single" w:sz="4" w:space="0" w:color="00000A"/>
              <w:right w:val="single" w:sz="4" w:space="0" w:color="00000A"/>
            </w:tcBorders>
            <w:shd w:color="auto" w:fill="auto" w:val="clear"/>
          </w:tcPr>
          <w:p>
            <w:pPr>
              <w:pStyle w:val="Style112"/>
              <w:widowControl w:val="false"/>
              <w:spacing w:lineRule="auto" w:line="240"/>
              <w:ind w:hanging="0"/>
              <w:rPr>
                <w:b/>
                <w:b/>
                <w:szCs w:val="24"/>
              </w:rPr>
            </w:pPr>
            <w:r>
              <w:rPr>
                <w:b/>
                <w:szCs w:val="24"/>
              </w:rPr>
              <w:t>Знать:</w:t>
            </w:r>
          </w:p>
          <w:p>
            <w:pPr>
              <w:pStyle w:val="Style112"/>
              <w:widowControl w:val="false"/>
              <w:spacing w:lineRule="auto" w:line="240"/>
              <w:ind w:hanging="0"/>
              <w:rPr>
                <w:szCs w:val="24"/>
              </w:rPr>
            </w:pPr>
            <w:r>
              <w:rPr>
                <w:szCs w:val="24"/>
              </w:rPr>
              <w:t>Типовые методики выполнения измерений, расчетов и технологических процессов;</w:t>
            </w:r>
          </w:p>
          <w:p>
            <w:pPr>
              <w:pStyle w:val="Style112"/>
              <w:widowControl w:val="false"/>
              <w:spacing w:lineRule="auto" w:line="240"/>
              <w:ind w:hanging="0"/>
              <w:rPr>
                <w:szCs w:val="24"/>
              </w:rPr>
            </w:pPr>
            <w:r>
              <w:rPr>
                <w:szCs w:val="24"/>
              </w:rPr>
              <w:t>Технические характеристики систем и оборудования.</w:t>
            </w:r>
          </w:p>
          <w:p>
            <w:pPr>
              <w:pStyle w:val="Normal"/>
              <w:widowControl w:val="false"/>
              <w:ind w:left="317" w:hanging="317"/>
              <w:rPr>
                <w:b/>
                <w:b/>
              </w:rPr>
            </w:pPr>
            <w:r>
              <w:rPr>
                <w:b/>
              </w:rPr>
              <w:t>Уметь:</w:t>
            </w:r>
          </w:p>
          <w:p>
            <w:pPr>
              <w:pStyle w:val="Normal"/>
              <w:widowControl w:val="false"/>
              <w:ind w:left="34" w:hanging="34"/>
              <w:rPr/>
            </w:pPr>
            <w:r>
              <w:rPr/>
              <w:t>Работать с документацией по эксплуатации систем, оборудования, средств измерения, контроля, управления, автоматики, средств вычислительной техники.</w:t>
            </w:r>
          </w:p>
          <w:p>
            <w:pPr>
              <w:pStyle w:val="Normal"/>
              <w:widowControl w:val="false"/>
              <w:ind w:left="317" w:hanging="317"/>
              <w:rPr>
                <w:b/>
                <w:b/>
              </w:rPr>
            </w:pPr>
            <w:r>
              <w:rPr>
                <w:b/>
              </w:rPr>
              <w:t>Владеть:</w:t>
            </w:r>
          </w:p>
          <w:p>
            <w:pPr>
              <w:pStyle w:val="Normal"/>
              <w:widowControl w:val="false"/>
              <w:rPr/>
            </w:pPr>
            <w:r>
              <w:rPr/>
              <w:t>Навыками обеспечения выполнения инструкций по эксплуатации систем и оборудования</w:t>
            </w:r>
          </w:p>
          <w:p>
            <w:pPr>
              <w:pStyle w:val="Normal"/>
              <w:widowControl w:val="false"/>
              <w:ind w:left="317" w:hanging="317"/>
              <w:rPr/>
            </w:pPr>
            <w:r>
              <w:rPr/>
            </w:r>
          </w:p>
          <w:p>
            <w:pPr>
              <w:pStyle w:val="Normal"/>
              <w:widowControl w:val="false"/>
              <w:rPr/>
            </w:pPr>
            <w:r>
              <w:rPr/>
            </w:r>
          </w:p>
        </w:tc>
      </w:tr>
    </w:tbl>
    <w:p>
      <w:pPr>
        <w:pStyle w:val="Style103"/>
        <w:widowControl/>
        <w:spacing w:lineRule="auto" w:line="240"/>
        <w:ind w:left="1056" w:hanging="1056"/>
        <w:rPr>
          <w:rStyle w:val="FontStyle138"/>
          <w:sz w:val="28"/>
          <w:szCs w:val="28"/>
        </w:rPr>
      </w:pPr>
      <w:r>
        <w:rPr>
          <w:sz w:val="28"/>
          <w:szCs w:val="28"/>
        </w:rPr>
      </w:r>
    </w:p>
    <w:p>
      <w:pPr>
        <w:pStyle w:val="Style241"/>
        <w:widowControl/>
        <w:spacing w:lineRule="auto" w:line="240"/>
        <w:ind w:hanging="0"/>
        <w:jc w:val="both"/>
        <w:rPr>
          <w:rStyle w:val="FontStyle140"/>
          <w:i/>
          <w:i/>
          <w:iCs/>
        </w:rPr>
      </w:pPr>
      <w:bookmarkStart w:id="1" w:name="bookmark4"/>
      <w:r>
        <w:rPr>
          <w:rStyle w:val="FontStyle140"/>
        </w:rPr>
        <w:t>2</w:t>
      </w:r>
      <w:bookmarkEnd w:id="1"/>
      <w:r>
        <w:rPr>
          <w:rStyle w:val="FontStyle140"/>
        </w:rPr>
        <w:t xml:space="preserve">. Место дисциплины в структуре ОПОП бакалавриата </w:t>
      </w:r>
    </w:p>
    <w:p>
      <w:pPr>
        <w:pStyle w:val="Style221"/>
        <w:widowControl/>
        <w:tabs>
          <w:tab w:val="clear" w:pos="720"/>
          <w:tab w:val="left" w:pos="6590" w:leader="underscore"/>
        </w:tabs>
        <w:spacing w:lineRule="auto" w:line="240"/>
        <w:ind w:right="10" w:hanging="0"/>
        <w:rPr>
          <w:rStyle w:val="FontStyle142"/>
          <w:sz w:val="28"/>
          <w:szCs w:val="28"/>
        </w:rPr>
      </w:pPr>
      <w:r>
        <w:rPr>
          <w:sz w:val="28"/>
          <w:szCs w:val="28"/>
        </w:rPr>
      </w:r>
    </w:p>
    <w:p>
      <w:pPr>
        <w:pStyle w:val="Style221"/>
        <w:widowControl/>
        <w:tabs>
          <w:tab w:val="clear" w:pos="720"/>
          <w:tab w:val="left" w:pos="6590" w:leader="underscore"/>
        </w:tabs>
        <w:spacing w:lineRule="auto" w:line="240"/>
        <w:ind w:right="10" w:hanging="0"/>
        <w:rPr>
          <w:rStyle w:val="FontStyle138"/>
          <w:sz w:val="28"/>
          <w:szCs w:val="28"/>
        </w:rPr>
      </w:pPr>
      <w:r>
        <w:rPr>
          <w:rStyle w:val="FontStyle142"/>
          <w:sz w:val="28"/>
          <w:szCs w:val="28"/>
        </w:rPr>
        <w:t xml:space="preserve">Дисциплина реализуется в рамках вариативной части. </w:t>
      </w:r>
    </w:p>
    <w:p>
      <w:pPr>
        <w:pStyle w:val="Style221"/>
        <w:widowControl/>
        <w:tabs>
          <w:tab w:val="clear" w:pos="720"/>
          <w:tab w:val="left" w:pos="4939" w:leader="dot"/>
        </w:tabs>
        <w:spacing w:lineRule="auto" w:line="240"/>
        <w:ind w:hanging="0"/>
        <w:rPr>
          <w:rStyle w:val="FontStyle142"/>
          <w:sz w:val="28"/>
          <w:szCs w:val="28"/>
        </w:rPr>
      </w:pPr>
      <w:r>
        <w:rPr>
          <w:sz w:val="28"/>
          <w:szCs w:val="28"/>
        </w:rPr>
      </w:r>
    </w:p>
    <w:p>
      <w:pPr>
        <w:pStyle w:val="Style221"/>
        <w:widowControl/>
        <w:tabs>
          <w:tab w:val="clear" w:pos="720"/>
          <w:tab w:val="left" w:pos="4939" w:leader="dot"/>
        </w:tabs>
        <w:spacing w:lineRule="auto" w:line="240"/>
        <w:ind w:hanging="0"/>
        <w:rPr>
          <w:rStyle w:val="FontStyle142"/>
          <w:sz w:val="28"/>
          <w:szCs w:val="28"/>
        </w:rPr>
      </w:pPr>
      <w:r>
        <w:rPr>
          <w:rStyle w:val="FontStyle142"/>
          <w:sz w:val="28"/>
          <w:szCs w:val="28"/>
        </w:rPr>
        <w:t xml:space="preserve">Для освоения дисциплины необходимы компетенции, сформированные в рамках изучения следующих дисциплин: общей </w:t>
      </w:r>
      <w:r>
        <w:rPr>
          <w:sz w:val="28"/>
          <w:szCs w:val="28"/>
        </w:rPr>
        <w:t>физики, технической термодинамики, механики жидкости и газа.</w:t>
      </w:r>
    </w:p>
    <w:p>
      <w:pPr>
        <w:pStyle w:val="Style221"/>
        <w:widowControl/>
        <w:tabs>
          <w:tab w:val="clear" w:pos="720"/>
          <w:tab w:val="left" w:pos="4939" w:leader="dot"/>
        </w:tabs>
        <w:spacing w:lineRule="auto" w:line="240"/>
        <w:ind w:hanging="0"/>
        <w:rPr>
          <w:rStyle w:val="FontStyle142"/>
          <w:sz w:val="28"/>
          <w:szCs w:val="28"/>
        </w:rPr>
      </w:pPr>
      <w:r>
        <w:rPr>
          <w:sz w:val="28"/>
          <w:szCs w:val="28"/>
        </w:rPr>
      </w:r>
    </w:p>
    <w:p>
      <w:pPr>
        <w:pStyle w:val="Style221"/>
        <w:widowControl/>
        <w:tabs>
          <w:tab w:val="clear" w:pos="720"/>
          <w:tab w:val="left" w:pos="4939" w:leader="dot"/>
        </w:tabs>
        <w:spacing w:lineRule="auto" w:line="240"/>
        <w:ind w:hanging="0"/>
        <w:rPr>
          <w:rStyle w:val="FontStyle142"/>
          <w:sz w:val="28"/>
          <w:szCs w:val="28"/>
        </w:rPr>
      </w:pPr>
      <w:r>
        <w:rPr>
          <w:rStyle w:val="FontStyle142"/>
          <w:sz w:val="28"/>
          <w:szCs w:val="28"/>
        </w:rPr>
        <w:t xml:space="preserve">Дисциплины и/или практики, для которых освоение данной дисциплины необходимо как предшествующее: Атомные станции, Безопасность АЭС, преддипломная практика, государственная аттестация </w:t>
      </w:r>
    </w:p>
    <w:p>
      <w:pPr>
        <w:pStyle w:val="Style221"/>
        <w:widowControl/>
        <w:tabs>
          <w:tab w:val="clear" w:pos="720"/>
          <w:tab w:val="left" w:pos="4944" w:leader="underscore"/>
          <w:tab w:val="left" w:pos="7661" w:leader="underscore"/>
        </w:tabs>
        <w:spacing w:lineRule="auto" w:line="240"/>
        <w:ind w:right="120" w:hanging="0"/>
        <w:jc w:val="left"/>
        <w:rPr>
          <w:sz w:val="28"/>
          <w:szCs w:val="28"/>
        </w:rPr>
      </w:pPr>
      <w:r>
        <w:rPr>
          <w:sz w:val="28"/>
          <w:szCs w:val="28"/>
        </w:rPr>
      </w:r>
    </w:p>
    <w:p>
      <w:pPr>
        <w:pStyle w:val="Style221"/>
        <w:widowControl/>
        <w:tabs>
          <w:tab w:val="clear" w:pos="720"/>
          <w:tab w:val="left" w:pos="4944" w:leader="underscore"/>
          <w:tab w:val="left" w:pos="7661" w:leader="underscore"/>
        </w:tabs>
        <w:spacing w:lineRule="auto" w:line="240"/>
        <w:ind w:right="120" w:hanging="0"/>
        <w:jc w:val="left"/>
        <w:rPr>
          <w:rStyle w:val="FontStyle142"/>
          <w:sz w:val="28"/>
          <w:szCs w:val="28"/>
        </w:rPr>
      </w:pPr>
      <w:r>
        <w:rPr>
          <w:rStyle w:val="FontStyle142"/>
          <w:sz w:val="28"/>
          <w:szCs w:val="28"/>
        </w:rPr>
        <w:t>Дисциплина изучается на 3-4 курсах в  6-7 семестрах.</w:t>
      </w:r>
    </w:p>
    <w:p>
      <w:pPr>
        <w:pStyle w:val="Style95"/>
        <w:widowControl/>
        <w:spacing w:lineRule="auto" w:line="240"/>
        <w:ind w:left="394" w:hanging="394"/>
        <w:rPr>
          <w:sz w:val="28"/>
          <w:szCs w:val="28"/>
        </w:rPr>
      </w:pPr>
      <w:r>
        <w:rPr>
          <w:sz w:val="28"/>
          <w:szCs w:val="28"/>
        </w:rPr>
      </w:r>
    </w:p>
    <w:p>
      <w:pPr>
        <w:pStyle w:val="Style241"/>
        <w:widowControl/>
        <w:spacing w:lineRule="auto" w:line="240"/>
        <w:ind w:hanging="0"/>
        <w:jc w:val="both"/>
        <w:rPr>
          <w:rStyle w:val="FontStyle140"/>
        </w:rPr>
      </w:pPr>
      <w:r>
        <w:rPr>
          <w:rStyle w:val="FontStyle140"/>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pPr>
        <w:pStyle w:val="Style221"/>
        <w:widowControl/>
        <w:spacing w:lineRule="auto" w:line="240"/>
        <w:ind w:hanging="0"/>
        <w:rPr>
          <w:sz w:val="28"/>
          <w:szCs w:val="28"/>
        </w:rPr>
      </w:pPr>
      <w:r>
        <w:rPr>
          <w:sz w:val="28"/>
          <w:szCs w:val="28"/>
        </w:rPr>
      </w:r>
    </w:p>
    <w:tbl>
      <w:tblPr>
        <w:tblW w:w="4850" w:type="pct"/>
        <w:jc w:val="left"/>
        <w:tblInd w:w="0" w:type="dxa"/>
        <w:tblLayout w:type="fixed"/>
        <w:tblCellMar>
          <w:top w:w="0" w:type="dxa"/>
          <w:left w:w="108" w:type="dxa"/>
          <w:bottom w:w="0" w:type="dxa"/>
          <w:right w:w="108" w:type="dxa"/>
        </w:tblCellMar>
        <w:tblLook w:val="01e0"/>
      </w:tblPr>
      <w:tblGrid>
        <w:gridCol w:w="4483"/>
        <w:gridCol w:w="853"/>
        <w:gridCol w:w="23"/>
        <w:gridCol w:w="880"/>
        <w:gridCol w:w="882"/>
        <w:gridCol w:w="822"/>
        <w:gridCol w:w="16"/>
        <w:gridCol w:w="773"/>
        <w:gridCol w:w="63"/>
        <w:gridCol w:w="827"/>
      </w:tblGrid>
      <w:tr>
        <w:trPr>
          <w:trHeight w:val="57" w:hRule="atLeast"/>
        </w:trPr>
        <w:tc>
          <w:tcPr>
            <w:tcW w:w="4483"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ind w:left="318" w:hanging="318"/>
              <w:jc w:val="center"/>
              <w:rPr>
                <w:b/>
                <w:b/>
                <w:bCs/>
                <w:sz w:val="28"/>
                <w:szCs w:val="28"/>
              </w:rPr>
            </w:pPr>
            <w:r>
              <w:rPr>
                <w:b/>
                <w:bCs/>
                <w:sz w:val="28"/>
                <w:szCs w:val="28"/>
              </w:rPr>
              <w:t>Вид работы</w:t>
            </w:r>
          </w:p>
        </w:tc>
        <w:tc>
          <w:tcPr>
            <w:tcW w:w="5139"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Форма обучения </w:t>
            </w:r>
            <w:r>
              <w:rPr>
                <w:bCs/>
                <w:sz w:val="28"/>
                <w:szCs w:val="28"/>
              </w:rPr>
              <w:t>(вносятся данные по реализуемым формам)</w:t>
            </w:r>
          </w:p>
        </w:tc>
      </w:tr>
      <w:tr>
        <w:trPr>
          <w:trHeight w:val="57" w:hRule="atLeast"/>
        </w:trPr>
        <w:tc>
          <w:tcPr>
            <w:tcW w:w="448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638" w:type="dxa"/>
            <w:gridSpan w:val="4"/>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Очная</w:t>
            </w:r>
          </w:p>
        </w:tc>
        <w:tc>
          <w:tcPr>
            <w:tcW w:w="2501"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Заочная</w:t>
            </w:r>
          </w:p>
        </w:tc>
      </w:tr>
      <w:tr>
        <w:trPr>
          <w:trHeight w:val="57" w:hRule="atLeast"/>
        </w:trPr>
        <w:tc>
          <w:tcPr>
            <w:tcW w:w="448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638" w:type="dxa"/>
            <w:gridSpan w:val="4"/>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Семестр</w:t>
            </w:r>
          </w:p>
        </w:tc>
        <w:tc>
          <w:tcPr>
            <w:tcW w:w="2501" w:type="dxa"/>
            <w:gridSpan w:val="5"/>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Курс </w:t>
            </w:r>
          </w:p>
        </w:tc>
      </w:tr>
      <w:tr>
        <w:trPr>
          <w:trHeight w:val="57" w:hRule="atLeast"/>
        </w:trPr>
        <w:tc>
          <w:tcPr>
            <w:tcW w:w="448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87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6</w:t>
            </w:r>
          </w:p>
        </w:tc>
        <w:tc>
          <w:tcPr>
            <w:tcW w:w="88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7</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rPr>
            </w:pPr>
            <w:r>
              <w:rPr>
                <w:b/>
                <w:bCs/>
              </w:rPr>
              <w:t>Всего</w:t>
            </w:r>
          </w:p>
        </w:tc>
        <w:tc>
          <w:tcPr>
            <w:tcW w:w="838"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_</w:t>
            </w:r>
          </w:p>
        </w:tc>
        <w:tc>
          <w:tcPr>
            <w:tcW w:w="836"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 xml:space="preserve">№ </w:t>
            </w:r>
            <w:r>
              <w:rPr>
                <w:b/>
                <w:bCs/>
                <w:sz w:val="28"/>
                <w:szCs w:val="28"/>
              </w:rPr>
              <w:t>_</w:t>
            </w:r>
          </w:p>
        </w:tc>
        <w:tc>
          <w:tcPr>
            <w:tcW w:w="82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rPr>
              <w:t>Всего</w:t>
            </w:r>
          </w:p>
        </w:tc>
      </w:tr>
      <w:tr>
        <w:trPr>
          <w:trHeight w:val="57" w:hRule="atLeast"/>
        </w:trPr>
        <w:tc>
          <w:tcPr>
            <w:tcW w:w="4483"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5139" w:type="dxa"/>
            <w:gridSpan w:val="9"/>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Количество часов на вид работы:</w:t>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Контактная работа обучающихся с преподавателем</w:t>
            </w:r>
          </w:p>
        </w:tc>
        <w:tc>
          <w:tcPr>
            <w:tcW w:w="2638" w:type="dxa"/>
            <w:gridSpan w:val="4"/>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2501" w:type="dxa"/>
            <w:gridSpan w:val="5"/>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tabs>
                <w:tab w:val="clear" w:pos="720"/>
                <w:tab w:val="right" w:pos="9639" w:leader="underscore"/>
              </w:tabs>
              <w:rPr>
                <w:b/>
                <w:b/>
                <w:bCs/>
                <w:sz w:val="28"/>
                <w:szCs w:val="28"/>
              </w:rPr>
            </w:pPr>
            <w:r>
              <w:rPr>
                <w:b/>
                <w:bCs/>
                <w:sz w:val="28"/>
                <w:szCs w:val="28"/>
              </w:rPr>
              <w:t xml:space="preserve">Аудиторные занятия </w:t>
            </w:r>
            <w:r>
              <w:rPr>
                <w:b/>
                <w:bCs/>
                <w:i/>
                <w:sz w:val="28"/>
                <w:szCs w:val="28"/>
              </w:rPr>
              <w:t>(всего)</w:t>
            </w:r>
          </w:p>
        </w:tc>
        <w:tc>
          <w:tcPr>
            <w:tcW w:w="853"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center"/>
              <w:rPr/>
            </w:pPr>
            <w:r>
              <w:rPr>
                <w:bCs/>
                <w:sz w:val="28"/>
                <w:szCs w:val="28"/>
              </w:rPr>
              <w:t>32</w:t>
            </w:r>
          </w:p>
        </w:tc>
        <w:tc>
          <w:tcPr>
            <w:tcW w:w="903"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center"/>
              <w:rPr/>
            </w:pPr>
            <w:r>
              <w:rPr>
                <w:bCs/>
                <w:sz w:val="28"/>
                <w:szCs w:val="28"/>
              </w:rPr>
              <w:t>48</w:t>
            </w:r>
          </w:p>
        </w:tc>
        <w:tc>
          <w:tcPr>
            <w:tcW w:w="882"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center"/>
              <w:rPr/>
            </w:pPr>
            <w:r>
              <w:rPr>
                <w:bCs/>
                <w:sz w:val="28"/>
                <w:szCs w:val="28"/>
              </w:rPr>
              <w:t>80</w:t>
            </w:r>
          </w:p>
        </w:tc>
        <w:tc>
          <w:tcPr>
            <w:tcW w:w="822"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r>
          </w:p>
        </w:tc>
        <w:tc>
          <w:tcPr>
            <w:tcW w:w="789"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r>
          </w:p>
        </w:tc>
        <w:tc>
          <w:tcPr>
            <w:tcW w:w="890"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rPr>
                <w:bCs/>
                <w:sz w:val="28"/>
                <w:szCs w:val="28"/>
              </w:rPr>
            </w:pPr>
            <w:r>
              <w:rPr>
                <w:bCs/>
                <w:sz w:val="28"/>
                <w:szCs w:val="28"/>
              </w:rPr>
              <w:t>В том числе:</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лекции</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16</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16</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32</w:t>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практические занятия</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16</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16</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t>32</w:t>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jc w:val="right"/>
              <w:rPr>
                <w:bCs/>
                <w:i/>
                <w:i/>
                <w:sz w:val="28"/>
                <w:szCs w:val="28"/>
              </w:rPr>
            </w:pPr>
            <w:r>
              <w:rPr>
                <w:bCs/>
                <w:i/>
                <w:sz w:val="28"/>
                <w:szCs w:val="28"/>
              </w:rPr>
              <w:t>лабораторные занятия</w:t>
            </w:r>
          </w:p>
        </w:tc>
        <w:tc>
          <w:tcPr>
            <w:tcW w:w="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16</w:t>
            </w:r>
          </w:p>
        </w:tc>
        <w:tc>
          <w:tcPr>
            <w:tcW w:w="8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t>16</w:t>
            </w:r>
          </w:p>
        </w:tc>
        <w:tc>
          <w:tcPr>
            <w:tcW w:w="8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Cs/>
                <w:sz w:val="28"/>
                <w:szCs w:val="28"/>
              </w:rPr>
            </w:pPr>
            <w:r>
              <w:rPr>
                <w:b/>
                <w:bCs/>
                <w:sz w:val="28"/>
                <w:szCs w:val="28"/>
              </w:rPr>
              <w:t>Промежуточная аттестация</w:t>
            </w:r>
          </w:p>
        </w:tc>
        <w:tc>
          <w:tcPr>
            <w:tcW w:w="85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903"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8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rPr>
                <w:b/>
                <w:b/>
                <w:bCs/>
                <w:sz w:val="28"/>
                <w:szCs w:val="28"/>
              </w:rPr>
            </w:pPr>
            <w:r>
              <w:rPr>
                <w:bCs/>
                <w:sz w:val="28"/>
                <w:szCs w:val="28"/>
              </w:rPr>
              <w:t>В том числе:</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i/>
                <w:i/>
                <w:sz w:val="28"/>
                <w:szCs w:val="28"/>
              </w:rPr>
            </w:pPr>
            <w:r>
              <w:rPr>
                <w:b/>
                <w:bCs/>
                <w:i/>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right"/>
              <w:rPr>
                <w:b/>
                <w:b/>
                <w:bCs/>
                <w:i/>
                <w:i/>
                <w:sz w:val="28"/>
                <w:szCs w:val="28"/>
              </w:rPr>
            </w:pPr>
            <w:r>
              <w:rPr>
                <w:bCs/>
                <w:i/>
                <w:sz w:val="28"/>
                <w:szCs w:val="28"/>
              </w:rPr>
              <w:t xml:space="preserve">зачет </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6</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
                <w:b/>
                <w:bCs/>
                <w:sz w:val="28"/>
                <w:szCs w:val="28"/>
              </w:rPr>
            </w:pPr>
            <w:r>
              <w:rPr>
                <w:b/>
                <w:bCs/>
                <w:sz w:val="28"/>
                <w:szCs w:val="28"/>
              </w:rPr>
              <w:t>6</w:t>
            </w:r>
          </w:p>
        </w:tc>
        <w:tc>
          <w:tcPr>
            <w:tcW w:w="8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right"/>
              <w:rPr>
                <w:bCs/>
                <w:i/>
                <w:i/>
                <w:sz w:val="28"/>
                <w:szCs w:val="28"/>
              </w:rPr>
            </w:pPr>
            <w:r>
              <w:rPr>
                <w:bCs/>
                <w:i/>
                <w:sz w:val="28"/>
                <w:szCs w:val="28"/>
              </w:rPr>
              <w:t>экзамен</w:t>
            </w:r>
          </w:p>
        </w:tc>
        <w:tc>
          <w:tcPr>
            <w:tcW w:w="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bCs/>
                <w:sz w:val="28"/>
                <w:szCs w:val="28"/>
              </w:rPr>
              <w:t>-</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bCs/>
                <w:sz w:val="28"/>
                <w:szCs w:val="28"/>
              </w:rPr>
              <w:t>7</w:t>
            </w:r>
          </w:p>
        </w:tc>
        <w:tc>
          <w:tcPr>
            <w:tcW w:w="88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pPr>
            <w:r>
              <w:rPr>
                <w:bCs/>
                <w:sz w:val="28"/>
                <w:szCs w:val="28"/>
              </w:rPr>
              <w:t>7</w:t>
            </w:r>
          </w:p>
        </w:tc>
        <w:tc>
          <w:tcPr>
            <w:tcW w:w="8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pPr>
            <w:r>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t>Самостоятельная работа обучающихся</w:t>
            </w:r>
          </w:p>
        </w:tc>
        <w:tc>
          <w:tcPr>
            <w:tcW w:w="85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903"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88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tabs>
                <w:tab w:val="clear" w:pos="720"/>
                <w:tab w:val="right" w:pos="9639" w:leader="underscore"/>
              </w:tabs>
              <w:rPr>
                <w:b/>
                <w:b/>
                <w:bCs/>
                <w:sz w:val="28"/>
                <w:szCs w:val="28"/>
              </w:rPr>
            </w:pPr>
            <w:r>
              <w:rPr>
                <w:b/>
                <w:bCs/>
                <w:sz w:val="28"/>
                <w:szCs w:val="28"/>
              </w:rPr>
              <w:t xml:space="preserve">Самостоятельная работа обучающихся </w:t>
            </w:r>
            <w:r>
              <w:rPr>
                <w:b/>
                <w:bCs/>
                <w:i/>
                <w:sz w:val="28"/>
                <w:szCs w:val="28"/>
              </w:rPr>
              <w:t>(всего)</w:t>
            </w:r>
          </w:p>
        </w:tc>
        <w:tc>
          <w:tcPr>
            <w:tcW w:w="853"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center"/>
              <w:rPr/>
            </w:pPr>
            <w:r>
              <w:rPr>
                <w:bCs/>
                <w:sz w:val="28"/>
                <w:szCs w:val="28"/>
              </w:rPr>
              <w:t>40</w:t>
            </w:r>
          </w:p>
        </w:tc>
        <w:tc>
          <w:tcPr>
            <w:tcW w:w="903"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center"/>
              <w:rPr/>
            </w:pPr>
            <w:r>
              <w:rPr>
                <w:bCs/>
                <w:sz w:val="28"/>
                <w:szCs w:val="28"/>
              </w:rPr>
              <w:t>96</w:t>
            </w:r>
          </w:p>
        </w:tc>
        <w:tc>
          <w:tcPr>
            <w:tcW w:w="882"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center"/>
              <w:rPr/>
            </w:pPr>
            <w:r>
              <w:rPr>
                <w:bCs/>
                <w:sz w:val="28"/>
                <w:szCs w:val="28"/>
              </w:rPr>
              <w:t>136</w:t>
            </w:r>
          </w:p>
        </w:tc>
        <w:tc>
          <w:tcPr>
            <w:tcW w:w="822"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r>
          </w:p>
        </w:tc>
        <w:tc>
          <w:tcPr>
            <w:tcW w:w="789"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r>
          </w:p>
        </w:tc>
        <w:tc>
          <w:tcPr>
            <w:tcW w:w="890" w:type="dxa"/>
            <w:gridSpan w:val="2"/>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rPr/>
            </w:pPr>
            <w:r>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20"/>
                <w:tab w:val="right" w:pos="9639" w:leader="underscore"/>
              </w:tabs>
              <w:rPr>
                <w:bCs/>
                <w:sz w:val="28"/>
                <w:szCs w:val="28"/>
              </w:rPr>
            </w:pPr>
            <w:r>
              <w:rPr>
                <w:bCs/>
                <w:sz w:val="28"/>
                <w:szCs w:val="28"/>
              </w:rPr>
              <w:t>В том числе:</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sz w:val="28"/>
                <w:szCs w:val="28"/>
              </w:rPr>
              <w:t>проработка учебного материала</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10</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20</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sz w:val="28"/>
                <w:szCs w:val="28"/>
              </w:rPr>
              <w:t xml:space="preserve">выполнение индивидуальных заданий </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10</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25</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sz w:val="28"/>
                <w:szCs w:val="28"/>
              </w:rPr>
              <w:t>подготовка к контрольным испытаниям в течение семестра</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10</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20</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sz w:val="28"/>
                <w:szCs w:val="28"/>
              </w:rPr>
              <w:t>подготовка к контрольным испытаниям по окончании семестра)</w:t>
            </w:r>
          </w:p>
        </w:tc>
        <w:tc>
          <w:tcPr>
            <w:tcW w:w="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10</w:t>
            </w:r>
          </w:p>
        </w:tc>
        <w:tc>
          <w:tcPr>
            <w:tcW w:w="90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t>31</w:t>
            </w:r>
          </w:p>
        </w:tc>
        <w:tc>
          <w:tcPr>
            <w:tcW w:w="88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sz w:val="28"/>
                <w:szCs w:val="28"/>
              </w:rPr>
            </w:pPr>
            <w:r>
              <w:rPr>
                <w:sz w:val="28"/>
                <w:szCs w:val="28"/>
              </w:rPr>
            </w:r>
          </w:p>
        </w:tc>
        <w:tc>
          <w:tcPr>
            <w:tcW w:w="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tabs>
                <w:tab w:val="clear" w:pos="720"/>
                <w:tab w:val="right" w:pos="9639" w:leader="underscore"/>
              </w:tabs>
              <w:jc w:val="center"/>
              <w:rPr>
                <w:bCs/>
                <w:sz w:val="28"/>
                <w:szCs w:val="28"/>
              </w:rPr>
            </w:pPr>
            <w:r>
              <w:rPr>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rPr>
                <w:b/>
                <w:b/>
                <w:bCs/>
                <w:sz w:val="28"/>
                <w:szCs w:val="28"/>
              </w:rPr>
            </w:pPr>
            <w:r>
              <w:rPr>
                <w:b/>
                <w:bCs/>
                <w:sz w:val="28"/>
                <w:szCs w:val="28"/>
              </w:rPr>
              <w:t>Всего (часы):</w:t>
            </w:r>
          </w:p>
        </w:tc>
        <w:tc>
          <w:tcPr>
            <w:tcW w:w="85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72</w:t>
            </w:r>
          </w:p>
        </w:tc>
        <w:tc>
          <w:tcPr>
            <w:tcW w:w="903"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180</w:t>
            </w:r>
          </w:p>
        </w:tc>
        <w:tc>
          <w:tcPr>
            <w:tcW w:w="88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252</w:t>
            </w:r>
          </w:p>
        </w:tc>
        <w:tc>
          <w:tcPr>
            <w:tcW w:w="82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r>
        <w:trPr>
          <w:trHeight w:val="57" w:hRule="atLeast"/>
        </w:trPr>
        <w:tc>
          <w:tcPr>
            <w:tcW w:w="448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tcPr>
          <w:p>
            <w:pPr>
              <w:pStyle w:val="Normal"/>
              <w:widowControl w:val="false"/>
              <w:tabs>
                <w:tab w:val="clear" w:pos="720"/>
                <w:tab w:val="right" w:pos="9639" w:leader="underscore"/>
              </w:tabs>
              <w:rPr>
                <w:b/>
                <w:b/>
                <w:bCs/>
                <w:sz w:val="28"/>
                <w:szCs w:val="28"/>
              </w:rPr>
            </w:pPr>
            <w:r>
              <w:rPr>
                <w:b/>
                <w:sz w:val="28"/>
                <w:szCs w:val="28"/>
              </w:rPr>
              <w:t>Всего (зачетные единицы):</w:t>
            </w:r>
          </w:p>
        </w:tc>
        <w:tc>
          <w:tcPr>
            <w:tcW w:w="853"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2</w:t>
            </w:r>
          </w:p>
        </w:tc>
        <w:tc>
          <w:tcPr>
            <w:tcW w:w="903"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5</w:t>
            </w:r>
          </w:p>
        </w:tc>
        <w:tc>
          <w:tcPr>
            <w:tcW w:w="88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t>7</w:t>
            </w:r>
          </w:p>
        </w:tc>
        <w:tc>
          <w:tcPr>
            <w:tcW w:w="822" w:type="dxa"/>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789"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c>
          <w:tcPr>
            <w:tcW w:w="890" w:type="dxa"/>
            <w:gridSpan w:val="2"/>
            <w:tcBorders>
              <w:top w:val="single" w:sz="4" w:space="0" w:color="00000A"/>
              <w:left w:val="single" w:sz="4" w:space="0" w:color="00000A"/>
              <w:bottom w:val="single" w:sz="4" w:space="0" w:color="00000A"/>
              <w:right w:val="single" w:sz="4" w:space="0" w:color="00000A"/>
            </w:tcBorders>
            <w:shd w:color="auto" w:fill="D9D9D9" w:themeFill="background1" w:themeFillShade="d9" w:val="clear"/>
            <w:vAlign w:val="center"/>
          </w:tcPr>
          <w:p>
            <w:pPr>
              <w:pStyle w:val="Normal"/>
              <w:widowControl w:val="false"/>
              <w:tabs>
                <w:tab w:val="clear" w:pos="720"/>
                <w:tab w:val="right" w:pos="9639" w:leader="underscore"/>
              </w:tabs>
              <w:jc w:val="center"/>
              <w:rPr>
                <w:b/>
                <w:b/>
                <w:bCs/>
                <w:sz w:val="28"/>
                <w:szCs w:val="28"/>
              </w:rPr>
            </w:pPr>
            <w:r>
              <w:rPr>
                <w:b/>
                <w:bCs/>
                <w:sz w:val="28"/>
                <w:szCs w:val="28"/>
              </w:rPr>
            </w:r>
          </w:p>
        </w:tc>
      </w:tr>
    </w:tbl>
    <w:p>
      <w:pPr>
        <w:pStyle w:val="Normal"/>
        <w:shd w:val="clear" w:color="auto" w:fill="FFFFFF"/>
        <w:jc w:val="center"/>
        <w:rPr>
          <w:i/>
          <w:i/>
          <w:sz w:val="28"/>
          <w:szCs w:val="28"/>
          <w:lang w:eastAsia="ar-SA"/>
        </w:rPr>
      </w:pPr>
      <w:r>
        <w:rPr>
          <w:i/>
          <w:sz w:val="28"/>
          <w:szCs w:val="28"/>
          <w:lang w:eastAsia="ar-SA"/>
        </w:rPr>
      </w:r>
    </w:p>
    <w:p>
      <w:pPr>
        <w:sectPr>
          <w:headerReference w:type="even" r:id="rId2"/>
          <w:headerReference w:type="default" r:id="rId3"/>
          <w:footerReference w:type="even" r:id="rId4"/>
          <w:footerReference w:type="default" r:id="rId5"/>
          <w:type w:val="nextPage"/>
          <w:pgSz w:w="11906" w:h="16838"/>
          <w:pgMar w:left="1418" w:right="567" w:header="720" w:top="851" w:footer="720" w:bottom="851" w:gutter="0"/>
          <w:pgNumType w:fmt="decimal"/>
          <w:formProt w:val="false"/>
          <w:textDirection w:val="lrTb"/>
          <w:docGrid w:type="default" w:linePitch="100" w:charSpace="0"/>
        </w:sectPr>
        <w:pStyle w:val="Style95"/>
        <w:widowControl/>
        <w:spacing w:lineRule="auto" w:line="240"/>
        <w:ind w:hanging="0"/>
        <w:jc w:val="both"/>
        <w:rPr>
          <w:rStyle w:val="FontStyle140"/>
        </w:rPr>
      </w:pPr>
      <w:r>
        <w:rPr/>
      </w:r>
    </w:p>
    <w:p>
      <w:pPr>
        <w:pStyle w:val="Style95"/>
        <w:widowControl/>
        <w:spacing w:lineRule="auto" w:line="240"/>
        <w:ind w:hanging="0"/>
        <w:jc w:val="both"/>
        <w:rPr>
          <w:rStyle w:val="FontStyle140"/>
        </w:rPr>
      </w:pPr>
      <w:r>
        <w:rPr>
          <w:rStyle w:val="FontStyle140"/>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pStyle w:val="Style60"/>
        <w:widowControl/>
        <w:spacing w:lineRule="auto" w:line="240"/>
        <w:ind w:left="567" w:hanging="567"/>
        <w:jc w:val="both"/>
        <w:rPr>
          <w:rStyle w:val="FontStyle141"/>
          <w:sz w:val="28"/>
          <w:szCs w:val="28"/>
        </w:rPr>
      </w:pPr>
      <w:r>
        <w:rPr>
          <w:rStyle w:val="FontStyle141"/>
          <w:sz w:val="28"/>
          <w:szCs w:val="28"/>
        </w:rPr>
        <w:t>4.1. Разделы дисциплины и трудоемкость по видам учебных занятий (в академических часах)</w:t>
      </w:r>
    </w:p>
    <w:tbl>
      <w:tblPr>
        <w:tblW w:w="13959" w:type="dxa"/>
        <w:jc w:val="left"/>
        <w:tblInd w:w="41" w:type="dxa"/>
        <w:tblLayout w:type="fixed"/>
        <w:tblCellMar>
          <w:top w:w="0" w:type="dxa"/>
          <w:left w:w="32" w:type="dxa"/>
          <w:bottom w:w="0" w:type="dxa"/>
          <w:right w:w="40" w:type="dxa"/>
        </w:tblCellMar>
        <w:tblLook w:val="0000"/>
      </w:tblPr>
      <w:tblGrid>
        <w:gridCol w:w="776"/>
        <w:gridCol w:w="8760"/>
        <w:gridCol w:w="809"/>
        <w:gridCol w:w="9"/>
        <w:gridCol w:w="722"/>
        <w:gridCol w:w="902"/>
        <w:gridCol w:w="1080"/>
        <w:gridCol w:w="900"/>
      </w:tblGrid>
      <w:tr>
        <w:trPr>
          <w:trHeight w:val="267" w:hRule="atLeast"/>
        </w:trPr>
        <w:tc>
          <w:tcPr>
            <w:tcW w:w="776" w:type="dxa"/>
            <w:vMerge w:val="restart"/>
            <w:tcBorders>
              <w:top w:val="single" w:sz="6" w:space="0" w:color="00000A"/>
              <w:left w:val="single" w:sz="6" w:space="0" w:color="00000A"/>
              <w:right w:val="single" w:sz="6" w:space="0" w:color="00000A"/>
            </w:tcBorders>
            <w:shd w:color="auto" w:fill="auto" w:val="clear"/>
          </w:tcPr>
          <w:p>
            <w:pPr>
              <w:pStyle w:val="Style1011"/>
              <w:widowControl w:val="false"/>
              <w:spacing w:lineRule="auto" w:line="240"/>
              <w:ind w:firstLine="34"/>
              <w:jc w:val="center"/>
              <w:rPr>
                <w:rStyle w:val="FontStyle134"/>
              </w:rPr>
            </w:pPr>
            <w:r>
              <w:rPr>
                <w:rStyle w:val="FontStyle134"/>
              </w:rPr>
              <w:t xml:space="preserve">№ </w:t>
            </w:r>
            <w:r>
              <w:rPr>
                <w:rStyle w:val="FontStyle134"/>
              </w:rPr>
              <w:t>п/п</w:t>
            </w:r>
          </w:p>
          <w:p>
            <w:pPr>
              <w:pStyle w:val="Normal"/>
              <w:widowControl w:val="false"/>
              <w:jc w:val="center"/>
              <w:rPr>
                <w:rStyle w:val="FontStyle134"/>
              </w:rPr>
            </w:pPr>
            <w:r>
              <w:rPr/>
            </w:r>
          </w:p>
        </w:tc>
        <w:tc>
          <w:tcPr>
            <w:tcW w:w="8760" w:type="dxa"/>
            <w:vMerge w:val="restart"/>
            <w:tcBorders>
              <w:top w:val="single" w:sz="6" w:space="0" w:color="00000A"/>
              <w:left w:val="single" w:sz="6" w:space="0" w:color="00000A"/>
              <w:right w:val="single" w:sz="6" w:space="0" w:color="00000A"/>
            </w:tcBorders>
            <w:shd w:color="auto" w:fill="auto" w:val="clear"/>
          </w:tcPr>
          <w:p>
            <w:pPr>
              <w:pStyle w:val="Normal"/>
              <w:widowControl w:val="false"/>
              <w:jc w:val="center"/>
              <w:rPr>
                <w:rStyle w:val="FontStyle134"/>
              </w:rPr>
            </w:pPr>
            <w:r>
              <w:rPr>
                <w:rStyle w:val="FontStyle134"/>
              </w:rPr>
              <w:t xml:space="preserve">Наименование раздела /темы дисциплины </w:t>
            </w:r>
          </w:p>
        </w:tc>
        <w:tc>
          <w:tcPr>
            <w:tcW w:w="4422" w:type="dxa"/>
            <w:gridSpan w:val="6"/>
            <w:tcBorders>
              <w:top w:val="single" w:sz="6" w:space="0" w:color="00000A"/>
              <w:left w:val="single" w:sz="6" w:space="0" w:color="00000A"/>
              <w:right w:val="single" w:sz="6" w:space="0" w:color="00000A"/>
            </w:tcBorders>
            <w:shd w:color="auto" w:fill="auto" w:val="clear"/>
          </w:tcPr>
          <w:p>
            <w:pPr>
              <w:pStyle w:val="Style1011"/>
              <w:widowControl w:val="false"/>
              <w:spacing w:lineRule="auto" w:line="240"/>
              <w:jc w:val="center"/>
              <w:rPr>
                <w:rStyle w:val="FontStyle134"/>
                <w:b w:val="false"/>
                <w:b w:val="false"/>
                <w:i/>
                <w:i/>
              </w:rPr>
            </w:pPr>
            <w:r>
              <w:rPr>
                <w:rStyle w:val="FontStyle134"/>
              </w:rPr>
              <w:t>Виды учебной работы в часах</w:t>
            </w:r>
            <w:r>
              <w:rPr>
                <w:bCs/>
              </w:rPr>
              <w:t xml:space="preserve"> </w:t>
            </w:r>
          </w:p>
        </w:tc>
      </w:tr>
      <w:tr>
        <w:trPr>
          <w:trHeight w:val="342" w:hRule="atLeast"/>
        </w:trPr>
        <w:tc>
          <w:tcPr>
            <w:tcW w:w="776" w:type="dxa"/>
            <w:vMerge w:val="continue"/>
            <w:tcBorders>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23"/>
              </w:rPr>
            </w:pPr>
            <w:r>
              <w:rPr/>
            </w:r>
          </w:p>
        </w:tc>
        <w:tc>
          <w:tcPr>
            <w:tcW w:w="8760" w:type="dxa"/>
            <w:vMerge w:val="continue"/>
            <w:tcBorders>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23"/>
              </w:rPr>
            </w:pPr>
            <w:r>
              <w:rPr/>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tcPr>
          <w:p>
            <w:pPr>
              <w:pStyle w:val="Style40"/>
              <w:widowControl w:val="false"/>
              <w:spacing w:lineRule="auto" w:line="240"/>
              <w:jc w:val="center"/>
              <w:rPr>
                <w:rStyle w:val="FontStyle125"/>
              </w:rPr>
            </w:pPr>
            <w:r>
              <w:rPr>
                <w:rStyle w:val="FontStyle125"/>
              </w:rPr>
              <w:t>Лек</w:t>
            </w:r>
          </w:p>
        </w:tc>
        <w:tc>
          <w:tcPr>
            <w:tcW w:w="722" w:type="dxa"/>
            <w:tcBorders>
              <w:top w:val="single" w:sz="6" w:space="0" w:color="00000A"/>
              <w:left w:val="single" w:sz="6" w:space="0" w:color="00000A"/>
              <w:bottom w:val="single" w:sz="6" w:space="0" w:color="00000A"/>
              <w:right w:val="single" w:sz="6" w:space="0" w:color="00000A"/>
            </w:tcBorders>
            <w:shd w:color="auto" w:fill="auto" w:val="clear"/>
          </w:tcPr>
          <w:p>
            <w:pPr>
              <w:pStyle w:val="Style411"/>
              <w:widowControl w:val="false"/>
              <w:spacing w:lineRule="auto" w:line="240"/>
              <w:jc w:val="center"/>
              <w:rPr>
                <w:rStyle w:val="FontStyle125"/>
              </w:rPr>
            </w:pPr>
            <w:r>
              <w:rPr>
                <w:rStyle w:val="FontStyle125"/>
              </w:rPr>
              <w:t>Пр</w:t>
            </w:r>
          </w:p>
        </w:tc>
        <w:tc>
          <w:tcPr>
            <w:tcW w:w="902" w:type="dxa"/>
            <w:tcBorders>
              <w:top w:val="single" w:sz="6" w:space="0" w:color="00000A"/>
              <w:left w:val="single" w:sz="6" w:space="0" w:color="00000A"/>
              <w:bottom w:val="single" w:sz="6" w:space="0" w:color="00000A"/>
              <w:right w:val="single" w:sz="4" w:space="0" w:color="00000A"/>
            </w:tcBorders>
            <w:shd w:color="auto" w:fill="auto" w:val="clear"/>
          </w:tcPr>
          <w:p>
            <w:pPr>
              <w:pStyle w:val="Style40"/>
              <w:widowControl w:val="false"/>
              <w:spacing w:lineRule="auto" w:line="240"/>
              <w:jc w:val="center"/>
              <w:rPr>
                <w:rStyle w:val="FontStyle125"/>
              </w:rPr>
            </w:pPr>
            <w:r>
              <w:rPr>
                <w:rStyle w:val="FontStyle125"/>
              </w:rPr>
              <w:t>Лаб</w:t>
            </w:r>
          </w:p>
        </w:tc>
        <w:tc>
          <w:tcPr>
            <w:tcW w:w="1080" w:type="dxa"/>
            <w:tcBorders>
              <w:top w:val="single" w:sz="6" w:space="0" w:color="00000A"/>
              <w:left w:val="single" w:sz="6" w:space="0" w:color="00000A"/>
              <w:bottom w:val="single" w:sz="6" w:space="0" w:color="00000A"/>
              <w:right w:val="single" w:sz="4" w:space="0" w:color="00000A"/>
            </w:tcBorders>
            <w:shd w:color="auto" w:fill="auto" w:val="clear"/>
          </w:tcPr>
          <w:p>
            <w:pPr>
              <w:pStyle w:val="Style411"/>
              <w:widowControl w:val="false"/>
              <w:spacing w:lineRule="auto" w:line="240"/>
              <w:jc w:val="center"/>
              <w:rPr>
                <w:rStyle w:val="FontStyle125"/>
              </w:rPr>
            </w:pPr>
            <w:r>
              <w:rPr>
                <w:rStyle w:val="FontStyle125"/>
              </w:rPr>
              <w:t>Внеауд</w:t>
            </w:r>
          </w:p>
        </w:tc>
        <w:tc>
          <w:tcPr>
            <w:tcW w:w="900" w:type="dxa"/>
            <w:tcBorders>
              <w:top w:val="single" w:sz="6" w:space="0" w:color="00000A"/>
              <w:left w:val="single" w:sz="6" w:space="0" w:color="00000A"/>
              <w:bottom w:val="single" w:sz="6" w:space="0" w:color="00000A"/>
              <w:right w:val="single" w:sz="4" w:space="0" w:color="00000A"/>
            </w:tcBorders>
            <w:shd w:color="auto" w:fill="auto" w:val="clear"/>
          </w:tcPr>
          <w:p>
            <w:pPr>
              <w:pStyle w:val="Style411"/>
              <w:widowControl w:val="false"/>
              <w:spacing w:lineRule="auto" w:line="240"/>
              <w:jc w:val="center"/>
              <w:rPr>
                <w:rStyle w:val="FontStyle125"/>
              </w:rPr>
            </w:pPr>
            <w:r>
              <w:rPr>
                <w:rStyle w:val="FontStyle123"/>
              </w:rPr>
              <w:t>СРО</w:t>
            </w:r>
          </w:p>
        </w:tc>
      </w:tr>
      <w:tr>
        <w:trPr/>
        <w:tc>
          <w:tcPr>
            <w:tcW w:w="776" w:type="dxa"/>
            <w:tcBorders>
              <w:top w:val="single" w:sz="6" w:space="0" w:color="00000A"/>
              <w:left w:val="single" w:sz="6" w:space="0" w:color="00000A"/>
              <w:bottom w:val="single" w:sz="6" w:space="0" w:color="00000A"/>
              <w:right w:val="single" w:sz="6" w:space="0" w:color="00000A"/>
            </w:tcBorders>
            <w:shd w:color="auto" w:fill="BFBFBF" w:val="clear"/>
          </w:tcPr>
          <w:p>
            <w:pPr>
              <w:pStyle w:val="Style201"/>
              <w:widowControl w:val="false"/>
              <w:spacing w:lineRule="auto" w:line="240"/>
              <w:rPr>
                <w:rStyle w:val="FontStyle142"/>
              </w:rPr>
            </w:pPr>
            <w:r>
              <w:rPr>
                <w:rStyle w:val="FontStyle142"/>
              </w:rPr>
              <w:t>1.</w:t>
            </w:r>
          </w:p>
        </w:tc>
        <w:tc>
          <w:tcPr>
            <w:tcW w:w="8760" w:type="dxa"/>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rStyle w:val="FontStyle140"/>
              </w:rPr>
            </w:pPr>
            <w:r>
              <w:rPr>
                <w:rStyle w:val="FontStyle134"/>
              </w:rPr>
              <w:t>Название раздела 1</w:t>
            </w:r>
          </w:p>
        </w:tc>
        <w:tc>
          <w:tcPr>
            <w:tcW w:w="818" w:type="dxa"/>
            <w:gridSpan w:val="2"/>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rStyle w:val="FontStyle140"/>
              </w:rPr>
            </w:pPr>
            <w:r>
              <w:rPr/>
            </w:r>
          </w:p>
        </w:tc>
        <w:tc>
          <w:tcPr>
            <w:tcW w:w="722" w:type="dxa"/>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rStyle w:val="FontStyle140"/>
              </w:rPr>
            </w:pPr>
            <w:r>
              <w:rPr/>
            </w:r>
          </w:p>
        </w:tc>
        <w:tc>
          <w:tcPr>
            <w:tcW w:w="902" w:type="dxa"/>
            <w:tcBorders>
              <w:top w:val="single" w:sz="6" w:space="0" w:color="00000A"/>
              <w:left w:val="single" w:sz="6" w:space="0" w:color="00000A"/>
              <w:bottom w:val="single" w:sz="6" w:space="0" w:color="00000A"/>
              <w:right w:val="single" w:sz="4" w:space="0" w:color="00000A"/>
            </w:tcBorders>
            <w:shd w:color="auto" w:fill="BFBFBF" w:val="clear"/>
          </w:tcPr>
          <w:p>
            <w:pPr>
              <w:pStyle w:val="Style74"/>
              <w:widowControl w:val="false"/>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BFBFBF" w:val="clear"/>
          </w:tcPr>
          <w:p>
            <w:pPr>
              <w:pStyle w:val="Style74"/>
              <w:widowControl w:val="false"/>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BFBFBF" w:val="clear"/>
          </w:tcPr>
          <w:p>
            <w:pPr>
              <w:pStyle w:val="Style74"/>
              <w:widowControl w:val="false"/>
              <w:rPr>
                <w:rStyle w:val="FontStyle140"/>
              </w:rPr>
            </w:pPr>
            <w:r>
              <w:rPr/>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1.1.</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Введение. Физические основы процессов переноса тепла.</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1.2.</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bCs/>
              </w:rPr>
              <w:t>Тепловыделение в ядерных реакторах</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2</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1.3</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Стационарная теплопроводность</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1.4</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Теплопроводность с внутренними источниками тепла</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4</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8</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1.5</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Нестационарные процессы теплопроводности</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1.6</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Конвективный теплообмен в однофазных средах при вынужденном течении</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4</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10</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1.7</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Теплообмен при свободной конвекции</w:t>
            </w:r>
          </w:p>
        </w:tc>
        <w:tc>
          <w:tcPr>
            <w:tcW w:w="809"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31"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8</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b/>
                <w:b/>
              </w:rPr>
            </w:pPr>
            <w:r>
              <w:rPr>
                <w:b/>
              </w:rPr>
              <w:t>Итого за 6 семестр:</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b/>
                <w:b/>
              </w:rPr>
            </w:pPr>
            <w:r>
              <w:rPr>
                <w:b/>
              </w:rPr>
              <w:t>16</w:t>
            </w:r>
          </w:p>
        </w:tc>
        <w:tc>
          <w:tcPr>
            <w:tcW w:w="722"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b/>
                <w:b/>
              </w:rPr>
            </w:pPr>
            <w:r>
              <w:rPr>
                <w:b/>
              </w:rPr>
              <w:t>16</w:t>
            </w:r>
          </w:p>
        </w:tc>
        <w:tc>
          <w:tcPr>
            <w:tcW w:w="902"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t>-</w:t>
            </w:r>
          </w:p>
        </w:tc>
        <w:tc>
          <w:tcPr>
            <w:tcW w:w="1080"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r>
          </w:p>
        </w:tc>
        <w:tc>
          <w:tcPr>
            <w:tcW w:w="900"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t>40</w:t>
            </w:r>
          </w:p>
        </w:tc>
      </w:tr>
      <w:tr>
        <w:trPr/>
        <w:tc>
          <w:tcPr>
            <w:tcW w:w="776" w:type="dxa"/>
            <w:tcBorders>
              <w:top w:val="single" w:sz="6" w:space="0" w:color="00000A"/>
              <w:left w:val="single" w:sz="6" w:space="0" w:color="00000A"/>
              <w:bottom w:val="single" w:sz="6" w:space="0" w:color="00000A"/>
              <w:right w:val="single" w:sz="6" w:space="0" w:color="00000A"/>
            </w:tcBorders>
            <w:shd w:color="auto" w:fill="BFBFBF" w:val="clear"/>
          </w:tcPr>
          <w:p>
            <w:pPr>
              <w:pStyle w:val="Style201"/>
              <w:widowControl w:val="false"/>
              <w:spacing w:lineRule="auto" w:line="240"/>
              <w:rPr>
                <w:rStyle w:val="FontStyle142"/>
              </w:rPr>
            </w:pPr>
            <w:r>
              <w:rPr>
                <w:rStyle w:val="FontStyle142"/>
              </w:rPr>
              <w:t>2.</w:t>
            </w:r>
          </w:p>
        </w:tc>
        <w:tc>
          <w:tcPr>
            <w:tcW w:w="8760" w:type="dxa"/>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rStyle w:val="FontStyle140"/>
              </w:rPr>
            </w:pPr>
            <w:r>
              <w:rPr>
                <w:rStyle w:val="FontStyle134"/>
              </w:rPr>
              <w:t>Название раздела 2</w:t>
            </w:r>
          </w:p>
        </w:tc>
        <w:tc>
          <w:tcPr>
            <w:tcW w:w="818" w:type="dxa"/>
            <w:gridSpan w:val="2"/>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rStyle w:val="FontStyle140"/>
              </w:rPr>
            </w:pPr>
            <w:r>
              <w:rPr/>
            </w:r>
          </w:p>
        </w:tc>
        <w:tc>
          <w:tcPr>
            <w:tcW w:w="722" w:type="dxa"/>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rStyle w:val="FontStyle140"/>
              </w:rPr>
            </w:pPr>
            <w:r>
              <w:rPr/>
            </w:r>
          </w:p>
        </w:tc>
        <w:tc>
          <w:tcPr>
            <w:tcW w:w="902" w:type="dxa"/>
            <w:tcBorders>
              <w:top w:val="single" w:sz="6" w:space="0" w:color="00000A"/>
              <w:left w:val="single" w:sz="6" w:space="0" w:color="00000A"/>
              <w:bottom w:val="single" w:sz="6" w:space="0" w:color="00000A"/>
              <w:right w:val="single" w:sz="4" w:space="0" w:color="00000A"/>
            </w:tcBorders>
            <w:shd w:color="auto" w:fill="BFBFBF" w:val="clear"/>
          </w:tcPr>
          <w:p>
            <w:pPr>
              <w:pStyle w:val="Style74"/>
              <w:widowControl w:val="false"/>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BFBFBF" w:val="clear"/>
          </w:tcPr>
          <w:p>
            <w:pPr>
              <w:pStyle w:val="Style74"/>
              <w:widowControl w:val="false"/>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BFBFBF" w:val="clear"/>
          </w:tcPr>
          <w:p>
            <w:pPr>
              <w:pStyle w:val="Style74"/>
              <w:widowControl w:val="false"/>
              <w:rPr>
                <w:rStyle w:val="FontStyle140"/>
              </w:rPr>
            </w:pPr>
            <w:r>
              <w:rPr/>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2.1.</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Теплообмен при конденсации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2.2.</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Процессы теплообмена при кипении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4</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7</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2.3</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Гидродинамика и теплообмен двухфазных потоков</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6</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2.4</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Кризисы теплообмена при кипении в каналах</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2.5</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Теплообмен излучением</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4</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2</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2.6</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Основы теплового расчета теплообменников и парогенераторов</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2</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9</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2.7</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Процессы теплопереноса в энергетическом оборудовании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2.8</w:t>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rPr>
                <w:rStyle w:val="FontStyle140"/>
              </w:rPr>
            </w:pPr>
            <w:r>
              <w:rPr/>
              <w:t>Процессы теплопереноса в энергетическом оборудовании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jc w:val="center"/>
              <w:rPr>
                <w:rStyle w:val="FontStyle140"/>
              </w:rPr>
            </w:pPr>
            <w:r>
              <w:rPr/>
              <w:t>2</w:t>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2.9</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Стационарная теплопроводность</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t>2</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2.10</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Нестационарные процессы теплопроводности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2</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t>2</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2.11</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Конвективный теплообмен в однофазных средах при вынужденном течении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rPr>
            </w:pPr>
            <w:r>
              <w:rPr>
                <w:rStyle w:val="FontStyle142"/>
              </w:rPr>
              <w:t>2.12</w:t>
            </w:r>
          </w:p>
        </w:tc>
        <w:tc>
          <w:tcPr>
            <w:tcW w:w="87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rPr>
                <w:rStyle w:val="FontStyle140"/>
              </w:rPr>
            </w:pPr>
            <w:r>
              <w:rPr/>
              <w:t>Теплообмен при свободной конвекции</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722" w:type="dxa"/>
            <w:tcBorders>
              <w:top w:val="single" w:sz="6" w:space="0" w:color="00000A"/>
              <w:left w:val="single" w:sz="6" w:space="0" w:color="00000A"/>
              <w:bottom w:val="single" w:sz="6" w:space="0" w:color="00000A"/>
              <w:right w:val="single" w:sz="6" w:space="0" w:color="00000A"/>
            </w:tcBorders>
            <w:shd w:color="auto" w:fill="auto" w:val="clear"/>
            <w:vAlign w:val="bottom"/>
          </w:tcPr>
          <w:p>
            <w:pPr>
              <w:pStyle w:val="Normal"/>
              <w:widowControl w:val="false"/>
              <w:jc w:val="center"/>
              <w:rPr>
                <w:sz w:val="22"/>
                <w:szCs w:val="22"/>
              </w:rPr>
            </w:pPr>
            <w:r>
              <w:rPr>
                <w:sz w:val="22"/>
                <w:szCs w:val="22"/>
              </w:rPr>
            </w:r>
          </w:p>
        </w:tc>
        <w:tc>
          <w:tcPr>
            <w:tcW w:w="902"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jc w:val="center"/>
              <w:rPr>
                <w:rStyle w:val="FontStyle140"/>
              </w:rPr>
            </w:pPr>
            <w:r>
              <w:rPr/>
              <w:t>4</w:t>
            </w:r>
          </w:p>
        </w:tc>
        <w:tc>
          <w:tcPr>
            <w:tcW w:w="108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r>
          </w:p>
        </w:tc>
        <w:tc>
          <w:tcPr>
            <w:tcW w:w="900" w:type="dxa"/>
            <w:tcBorders>
              <w:top w:val="single" w:sz="6" w:space="0" w:color="00000A"/>
              <w:left w:val="single" w:sz="6" w:space="0" w:color="00000A"/>
              <w:bottom w:val="single" w:sz="6" w:space="0" w:color="00000A"/>
              <w:right w:val="single" w:sz="4" w:space="0" w:color="00000A"/>
            </w:tcBorders>
            <w:shd w:color="auto" w:fill="auto" w:val="clear"/>
            <w:vAlign w:val="bottom"/>
          </w:tcPr>
          <w:p>
            <w:pPr>
              <w:pStyle w:val="Normal"/>
              <w:widowControl w:val="false"/>
              <w:jc w:val="center"/>
              <w:rPr>
                <w:sz w:val="22"/>
                <w:szCs w:val="22"/>
              </w:rPr>
            </w:pPr>
            <w:r>
              <w:rPr>
                <w:sz w:val="22"/>
                <w:szCs w:val="22"/>
              </w:rPr>
              <w:t>4</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b/>
                <w:b/>
              </w:rPr>
            </w:pPr>
            <w:r>
              <w:rPr>
                <w:b/>
              </w:rPr>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b/>
                <w:b/>
              </w:rPr>
            </w:pPr>
            <w:r>
              <w:rPr>
                <w:b/>
              </w:rPr>
              <w:t>Итого за 7 семестр:</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b/>
                <w:b/>
              </w:rPr>
            </w:pPr>
            <w:r>
              <w:rPr>
                <w:b/>
              </w:rPr>
              <w:t>16</w:t>
            </w:r>
          </w:p>
        </w:tc>
        <w:tc>
          <w:tcPr>
            <w:tcW w:w="722"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b/>
                <w:b/>
              </w:rPr>
            </w:pPr>
            <w:r>
              <w:rPr>
                <w:b/>
              </w:rPr>
              <w:t>16</w:t>
            </w:r>
          </w:p>
        </w:tc>
        <w:tc>
          <w:tcPr>
            <w:tcW w:w="902"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t>16</w:t>
            </w:r>
          </w:p>
        </w:tc>
        <w:tc>
          <w:tcPr>
            <w:tcW w:w="1080"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r>
          </w:p>
        </w:tc>
        <w:tc>
          <w:tcPr>
            <w:tcW w:w="900"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t>96</w:t>
            </w:r>
          </w:p>
        </w:tc>
      </w:tr>
      <w:tr>
        <w:trPr/>
        <w:tc>
          <w:tcPr>
            <w:tcW w:w="776" w:type="dxa"/>
            <w:tcBorders>
              <w:top w:val="single" w:sz="6" w:space="0" w:color="00000A"/>
              <w:left w:val="single" w:sz="6" w:space="0" w:color="00000A"/>
              <w:bottom w:val="single" w:sz="6" w:space="0" w:color="00000A"/>
              <w:right w:val="single" w:sz="6" w:space="0" w:color="00000A"/>
            </w:tcBorders>
            <w:shd w:color="auto" w:fill="auto" w:val="clear"/>
          </w:tcPr>
          <w:p>
            <w:pPr>
              <w:pStyle w:val="Style201"/>
              <w:widowControl w:val="false"/>
              <w:spacing w:lineRule="auto" w:line="240"/>
              <w:rPr>
                <w:rStyle w:val="FontStyle142"/>
                <w:b/>
                <w:b/>
              </w:rPr>
            </w:pPr>
            <w:r>
              <w:rPr>
                <w:b/>
              </w:rPr>
            </w:r>
          </w:p>
        </w:tc>
        <w:tc>
          <w:tcPr>
            <w:tcW w:w="8760"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rPr>
                <w:b/>
                <w:b/>
              </w:rPr>
            </w:pPr>
            <w:r>
              <w:rPr>
                <w:b/>
              </w:rPr>
              <w:t>Всего:</w:t>
            </w:r>
          </w:p>
        </w:tc>
        <w:tc>
          <w:tcPr>
            <w:tcW w:w="818" w:type="dxa"/>
            <w:gridSpan w:val="2"/>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b/>
                <w:b/>
              </w:rPr>
            </w:pPr>
            <w:r>
              <w:rPr>
                <w:b/>
              </w:rPr>
              <w:t>32</w:t>
            </w:r>
          </w:p>
        </w:tc>
        <w:tc>
          <w:tcPr>
            <w:tcW w:w="722" w:type="dxa"/>
            <w:tcBorders>
              <w:top w:val="single" w:sz="6" w:space="0" w:color="00000A"/>
              <w:left w:val="single" w:sz="6" w:space="0" w:color="00000A"/>
              <w:bottom w:val="single" w:sz="6" w:space="0" w:color="00000A"/>
              <w:right w:val="single" w:sz="6" w:space="0" w:color="00000A"/>
            </w:tcBorders>
            <w:shd w:color="auto" w:fill="auto" w:val="clear"/>
          </w:tcPr>
          <w:p>
            <w:pPr>
              <w:pStyle w:val="Style74"/>
              <w:widowControl w:val="false"/>
              <w:jc w:val="center"/>
              <w:rPr>
                <w:b/>
                <w:b/>
              </w:rPr>
            </w:pPr>
            <w:r>
              <w:rPr>
                <w:b/>
              </w:rPr>
              <w:t>32</w:t>
            </w:r>
          </w:p>
        </w:tc>
        <w:tc>
          <w:tcPr>
            <w:tcW w:w="902"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t>16</w:t>
            </w:r>
          </w:p>
        </w:tc>
        <w:tc>
          <w:tcPr>
            <w:tcW w:w="1080"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r>
          </w:p>
        </w:tc>
        <w:tc>
          <w:tcPr>
            <w:tcW w:w="900"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jc w:val="center"/>
              <w:rPr>
                <w:b/>
                <w:b/>
              </w:rPr>
            </w:pPr>
            <w:r>
              <w:rPr>
                <w:b/>
              </w:rPr>
              <w:t>136</w:t>
            </w:r>
          </w:p>
        </w:tc>
      </w:tr>
    </w:tbl>
    <w:p>
      <w:pPr>
        <w:sectPr>
          <w:headerReference w:type="even" r:id="rId6"/>
          <w:headerReference w:type="default" r:id="rId7"/>
          <w:footerReference w:type="even" r:id="rId8"/>
          <w:footerReference w:type="default" r:id="rId9"/>
          <w:type w:val="nextPage"/>
          <w:pgSz w:orient="landscape" w:w="16838" w:h="11906"/>
          <w:pgMar w:left="777" w:right="1418" w:header="720" w:top="851" w:footer="720" w:bottom="851" w:gutter="0"/>
          <w:pgNumType w:fmt="decimal"/>
          <w:formProt w:val="false"/>
          <w:textDirection w:val="lrTb"/>
          <w:docGrid w:type="default" w:linePitch="326" w:charSpace="4294960946"/>
        </w:sectPr>
      </w:pPr>
    </w:p>
    <w:p>
      <w:pPr>
        <w:pStyle w:val="Style60"/>
        <w:widowControl/>
        <w:spacing w:lineRule="auto" w:line="240"/>
        <w:ind w:hanging="0"/>
        <w:rPr>
          <w:rStyle w:val="FontStyle141"/>
          <w:sz w:val="28"/>
          <w:szCs w:val="28"/>
        </w:rPr>
      </w:pPr>
      <w:bookmarkStart w:id="2" w:name="bookmark6"/>
      <w:r>
        <w:rPr>
          <w:rStyle w:val="FontStyle141"/>
          <w:sz w:val="28"/>
          <w:szCs w:val="28"/>
        </w:rPr>
        <w:t>4</w:t>
      </w:r>
      <w:bookmarkEnd w:id="2"/>
      <w:r>
        <w:rPr>
          <w:rStyle w:val="FontStyle141"/>
          <w:sz w:val="28"/>
          <w:szCs w:val="28"/>
        </w:rPr>
        <w:t>.2. Содержание дисциплины, структурированное по разделам (темам)</w:t>
      </w:r>
    </w:p>
    <w:p>
      <w:pPr>
        <w:pStyle w:val="Style63"/>
        <w:widowControl/>
        <w:jc w:val="both"/>
        <w:rPr>
          <w:rStyle w:val="FontStyle130"/>
          <w:i w:val="false"/>
          <w:i w:val="false"/>
          <w:sz w:val="28"/>
          <w:szCs w:val="28"/>
        </w:rPr>
      </w:pPr>
      <w:r>
        <w:rPr>
          <w:i w:val="false"/>
          <w:sz w:val="28"/>
          <w:szCs w:val="28"/>
        </w:rPr>
      </w:r>
    </w:p>
    <w:p>
      <w:pPr>
        <w:pStyle w:val="Style97"/>
        <w:widowControl/>
        <w:spacing w:lineRule="auto" w:line="240"/>
        <w:jc w:val="both"/>
        <w:rPr>
          <w:rStyle w:val="FontStyle130"/>
          <w:rFonts w:eastAsia="" w:eastAsiaTheme="minorEastAsia"/>
          <w:sz w:val="28"/>
          <w:szCs w:val="28"/>
        </w:rPr>
      </w:pPr>
      <w:r>
        <w:rPr>
          <w:rStyle w:val="FontStyle130"/>
          <w:rFonts w:eastAsia="" w:eastAsiaTheme="minorEastAsia"/>
          <w:sz w:val="28"/>
          <w:szCs w:val="28"/>
        </w:rPr>
        <w:t>Лекционный курс</w:t>
      </w:r>
    </w:p>
    <w:p>
      <w:pPr>
        <w:pStyle w:val="Style97"/>
        <w:widowControl/>
        <w:spacing w:lineRule="auto" w:line="240"/>
        <w:jc w:val="both"/>
        <w:rPr>
          <w:rStyle w:val="FontStyle130"/>
          <w:sz w:val="28"/>
          <w:szCs w:val="28"/>
        </w:rPr>
      </w:pPr>
      <w:r>
        <w:rPr>
          <w:sz w:val="28"/>
          <w:szCs w:val="28"/>
        </w:rPr>
      </w:r>
    </w:p>
    <w:tbl>
      <w:tblPr>
        <w:tblW w:w="9781" w:type="dxa"/>
        <w:jc w:val="left"/>
        <w:tblInd w:w="41" w:type="dxa"/>
        <w:tblLayout w:type="fixed"/>
        <w:tblCellMar>
          <w:top w:w="0" w:type="dxa"/>
          <w:left w:w="32" w:type="dxa"/>
          <w:bottom w:w="0" w:type="dxa"/>
          <w:right w:w="40" w:type="dxa"/>
        </w:tblCellMar>
        <w:tblLook w:val="0000"/>
      </w:tblPr>
      <w:tblGrid>
        <w:gridCol w:w="684"/>
        <w:gridCol w:w="2716"/>
        <w:gridCol w:w="6381"/>
      </w:tblGrid>
      <w:tr>
        <w:trPr/>
        <w:tc>
          <w:tcPr>
            <w:tcW w:w="684"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left"/>
              <w:rPr>
                <w:rStyle w:val="FontStyle134"/>
              </w:rPr>
            </w:pPr>
            <w:r>
              <w:rPr>
                <w:rStyle w:val="FontStyle134"/>
              </w:rPr>
              <w:t>№</w:t>
            </w:r>
          </w:p>
        </w:tc>
        <w:tc>
          <w:tcPr>
            <w:tcW w:w="2716"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center"/>
              <w:rPr>
                <w:rStyle w:val="FontStyle134"/>
              </w:rPr>
            </w:pPr>
            <w:r>
              <w:rPr>
                <w:rStyle w:val="FontStyle134"/>
              </w:rPr>
              <w:t>Наименование раздела /темы дисциплины</w:t>
            </w:r>
          </w:p>
        </w:tc>
        <w:tc>
          <w:tcPr>
            <w:tcW w:w="6381"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ind w:left="101" w:hanging="509"/>
              <w:jc w:val="center"/>
              <w:rPr>
                <w:rStyle w:val="FontStyle134"/>
              </w:rPr>
            </w:pPr>
            <w:r>
              <w:rPr>
                <w:rStyle w:val="FontStyle134"/>
              </w:rPr>
              <w:t>Содержание</w:t>
            </w:r>
          </w:p>
          <w:p>
            <w:pPr>
              <w:pStyle w:val="Style88"/>
              <w:widowControl w:val="false"/>
              <w:spacing w:lineRule="auto" w:line="240"/>
              <w:ind w:left="101" w:hanging="509"/>
              <w:jc w:val="center"/>
              <w:rPr>
                <w:rStyle w:val="FontStyle134"/>
              </w:rPr>
            </w:pPr>
            <w:r>
              <w:rPr/>
            </w:r>
          </w:p>
          <w:p>
            <w:pPr>
              <w:pStyle w:val="Style88"/>
              <w:widowControl w:val="false"/>
              <w:spacing w:lineRule="auto" w:line="240"/>
              <w:ind w:left="101" w:hanging="509"/>
              <w:jc w:val="center"/>
              <w:rPr>
                <w:rStyle w:val="FontStyle134"/>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1.1.</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Введение. Физические основы процессов переноса тепла.</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 xml:space="preserve">Понятие непрерывной среде. Процессы переноса тепла: теплопроводность, конвекция (вынужденная, свободная), излучение. Физические основы передачи тепла в различных средах. Роль процессов теплообмена в ядерной энергетике. </w:t>
            </w:r>
          </w:p>
          <w:p>
            <w:pPr>
              <w:pStyle w:val="Normal"/>
              <w:widowControl w:val="false"/>
              <w:ind w:firstLine="338"/>
              <w:rPr>
                <w:sz w:val="28"/>
                <w:szCs w:val="28"/>
              </w:rPr>
            </w:pPr>
            <w:r>
              <w:rPr/>
              <w:t>Основные понятия. Температурное поле. Плотность теплового потока. Коэффициенты теплопроводности, температуропроводности. Плотность источников тепла в ЯЭУ. Линейный тепловой поток. Гипотеза Фурье.</w:t>
            </w:r>
          </w:p>
          <w:p>
            <w:pPr>
              <w:pStyle w:val="Normal"/>
              <w:widowControl w:val="false"/>
              <w:ind w:firstLine="338"/>
              <w:rPr>
                <w:sz w:val="28"/>
                <w:szCs w:val="28"/>
              </w:rPr>
            </w:pPr>
            <w:r>
              <w:rPr/>
              <w:t>Теплоотдача (теплообмен) и теплопередача. Закон Ньютона. Коэффициент теплообмена, его физических смысл. тепловой пограничный слой. Теплопередача. Коэффициент теплопередачи. Термические сопротивления теплообмену и теплопередачи. Аналогия с законами электротехники.</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1.2.</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bCs/>
              </w:rPr>
              <w:t>Тепловыделение в ядерных реакторах</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 xml:space="preserve">Источники энергии. Процесс деления ядер. Распределение энергии между различными продуктами деления. Оценка тепловой мощности ядерного реактора. </w:t>
            </w:r>
          </w:p>
          <w:p>
            <w:pPr>
              <w:pStyle w:val="Normal"/>
              <w:widowControl w:val="false"/>
              <w:ind w:firstLine="338"/>
              <w:rPr>
                <w:sz w:val="28"/>
                <w:szCs w:val="28"/>
              </w:rPr>
            </w:pPr>
            <w:r>
              <w:rPr/>
              <w:t>Распределение энерговыделения в реакторе. Коэффициенты неравномерности по радиусу, высоте, объему. Неравномерности по сечению твэла и ТВС.</w:t>
            </w:r>
          </w:p>
          <w:p>
            <w:pPr>
              <w:pStyle w:val="Normal"/>
              <w:widowControl w:val="false"/>
              <w:ind w:firstLine="338"/>
              <w:rPr>
                <w:sz w:val="28"/>
                <w:szCs w:val="28"/>
              </w:rPr>
            </w:pPr>
            <w:r>
              <w:rPr/>
              <w:t>Распределение температур в канале с тепловыделением. Уравнение баланса тепла для элемента длины канала. Изменение средней температуры теплоносителя вдоль канала (случаи: однофазного потока, потока с кипением). Распределение температур в цилиндрическом твэле (с оболочкой и газовым зазором).</w:t>
            </w:r>
          </w:p>
          <w:p>
            <w:pPr>
              <w:pStyle w:val="Normal"/>
              <w:widowControl w:val="false"/>
              <w:shd w:val="clear" w:color="auto" w:fill="FFFFFF"/>
              <w:spacing w:lineRule="exact" w:line="274"/>
              <w:ind w:left="25" w:firstLine="338"/>
              <w:rPr>
                <w:sz w:val="28"/>
                <w:szCs w:val="28"/>
              </w:rPr>
            </w:pPr>
            <w:r>
              <w:rPr/>
              <w:t xml:space="preserve">Особенности процессов теплообмена в ЯЭУ. Внутренние источники тепла в конструктивных элементах (топливо, замедлитель, защита, регулирующие органы и др.). Необходимость высокой интенсивности теплообмена. Теплоносители разных классов. Роль гидродинамики потока. </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1.3</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Теплопроводность при стационарных процессах</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Дифференциальное уравнение теплопроводности. Стационарные и нестационарные процессы. Внутренние источники тепла. Условия однозначности. Граничные условия 1, 2, 3 рода. Учет зависимости теплопроводности от температуры, переменная Кирхгофа.</w:t>
            </w:r>
          </w:p>
          <w:p>
            <w:pPr>
              <w:pStyle w:val="Normal"/>
              <w:widowControl w:val="false"/>
              <w:ind w:firstLine="338"/>
              <w:rPr>
                <w:sz w:val="28"/>
                <w:szCs w:val="28"/>
              </w:rPr>
            </w:pPr>
            <w:r>
              <w:rPr/>
              <w:t>Распределения температуры в телах разной формы. Исходные уравнения. Поле температуры в пластине без- и с внутренними источниками тепла при разных граничных условиях (1, 3 рода). Многослойная плоская стенка. Поле температуры в цилиндрической стенке, сплошном цилиндре, шаре с тепловыделением. Критический диаметр тепловой изоляции. Методы измерения коэффициента теплопроводности.</w:t>
            </w:r>
          </w:p>
          <w:p>
            <w:pPr>
              <w:pStyle w:val="Normal"/>
              <w:widowControl w:val="false"/>
              <w:ind w:firstLine="338"/>
              <w:rPr>
                <w:sz w:val="28"/>
                <w:szCs w:val="28"/>
              </w:rPr>
            </w:pPr>
            <w:r>
              <w:rPr/>
              <w:t>Перенос тепла в ребрах. распределение температуры в ребре. Тепловой поток через основание ребра. Коэффициент эффективности ребра. Условия, при которых выгодно иметь ребристую поверхности. Теплоотдача через плоскую ребристую стенку.</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1.4</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Нестационарные процессы теплопроводности</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Основное уравнение теплопроводности нестационарных процессов. Приведение его к безразмерному виду. Безразмерные переменные. Две группы нестационарных процессов: стремление к тепловому равновесию, регулярные периодические изменения температуры.</w:t>
            </w:r>
          </w:p>
          <w:p>
            <w:pPr>
              <w:pStyle w:val="Normal"/>
              <w:widowControl w:val="false"/>
              <w:ind w:firstLine="338"/>
              <w:rPr>
                <w:sz w:val="28"/>
                <w:szCs w:val="28"/>
              </w:rPr>
            </w:pPr>
            <w:r>
              <w:rPr/>
              <w:t>Охлаждение (нагревание) тела без внутреннего термического сопротивления. Изменение температуры во времени. Количество тепла, отдаваемое или воспринимаемое телом.</w:t>
            </w:r>
          </w:p>
          <w:p>
            <w:pPr>
              <w:pStyle w:val="Normal"/>
              <w:widowControl w:val="false"/>
              <w:ind w:firstLine="338"/>
              <w:rPr>
                <w:sz w:val="28"/>
                <w:szCs w:val="28"/>
              </w:rPr>
            </w:pPr>
            <w:r>
              <w:rPr/>
              <w:t>Поле температуры в полубесконечном массиве при внезапном повышении температуры поверхности. Теплопроницаемость (теплоусвояемость).</w:t>
            </w:r>
          </w:p>
          <w:p>
            <w:pPr>
              <w:pStyle w:val="Normal"/>
              <w:widowControl w:val="false"/>
              <w:ind w:firstLine="338"/>
              <w:rPr>
                <w:sz w:val="28"/>
                <w:szCs w:val="28"/>
              </w:rPr>
            </w:pPr>
            <w:r>
              <w:rPr/>
              <w:t>Поля температуры в телах простой формы (пластина, цилиндр, шар). Дифференциальное уравнение. Граничные условия. Роль критерия Био, его физический смысл. Решения для пластины при разных значениях критерия Био.</w:t>
            </w:r>
          </w:p>
          <w:p>
            <w:pPr>
              <w:pStyle w:val="Normal"/>
              <w:widowControl w:val="false"/>
              <w:ind w:firstLine="338"/>
              <w:rPr>
                <w:sz w:val="28"/>
                <w:szCs w:val="28"/>
              </w:rPr>
            </w:pPr>
            <w:r>
              <w:rPr/>
              <w:t>Регулярные тепловые режимы. Две стадии охлаждения (нагревания) тела. Темп режима. Виды регулярных режимов: экспоненциальный, линейный, периодический. Методы измерения коэффициента теплообмена и теплофизических свойств с помощью регулярного теплового режима.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1.5</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Конвективный теплообмен в однофазных средах при вынужденном течении</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Основные положения. Гидродинамический, тепловой и диффузионный пограничные слои. Вынужденная и свободная конвекция. Оценка толщины ламинарного гидродинамического пограничного слоя. Термическое сопротивление теплообмену и распределение температур в средах с различными числами Прандтля. Дифференциальные уравнения конвективного теплообмена. Условия однозначности. Особенности теплообмена при ламинарном и турбулентном течениях. Пульсации скорости и температуры в турбулентном потоке. Осреднение скорости и температуры по сечению канала. Изменения средней температуры жидкости вдоль обогреваемого канала.</w:t>
            </w:r>
          </w:p>
          <w:p>
            <w:pPr>
              <w:pStyle w:val="Normal"/>
              <w:widowControl w:val="false"/>
              <w:ind w:firstLine="338"/>
              <w:rPr>
                <w:sz w:val="28"/>
                <w:szCs w:val="28"/>
              </w:rPr>
            </w:pPr>
            <w:r>
              <w:rPr/>
              <w:t>Подобие и моделирование тепловых процессов. Задача теории подобия. Теоремы подобия. Нахождение безразмерных величин с помощью теории размерностей и обработка результатов эксперимента с их помощью. Примеры соотношений. Выбор определяющих размеров и температур.</w:t>
            </w:r>
          </w:p>
          <w:p>
            <w:pPr>
              <w:pStyle w:val="Normal"/>
              <w:widowControl w:val="false"/>
              <w:ind w:firstLine="338"/>
              <w:rPr>
                <w:sz w:val="28"/>
                <w:szCs w:val="28"/>
              </w:rPr>
            </w:pPr>
            <w:r>
              <w:rPr/>
              <w:t>Основы теорий теплообмена. Соотношение теории и эксперимента. Ттеплообмен при ламинарном течении в трубе. турбулентный перенос тепла и количества движения. Уравнения Рейнольдса, их осреднение. Полуэмпирические методы замыкания уравнений Рейнольдса. Коэффициенты турбулентного переноса: турбулентная вязкость и теплопроводность. Турбулентное число Прандтля. турбулентный перенос в вязком подслое. Универсальный профиль скорости. Аналогия между теплообменом и переносом количества движения - аналогия Рейнольдса. Модели Прандтля и Кармана. Методы расчета теплообмена в каналах некруглой формы.</w:t>
            </w:r>
          </w:p>
          <w:p>
            <w:pPr>
              <w:pStyle w:val="Normal"/>
              <w:widowControl w:val="false"/>
              <w:ind w:firstLine="338"/>
              <w:rPr>
                <w:sz w:val="28"/>
                <w:szCs w:val="28"/>
              </w:rPr>
            </w:pPr>
            <w:r>
              <w:rPr/>
              <w:t>Интенсивность теплообмена. Обтекание плоской поверхности ламинарным и турбулентным потоком. Гидродинамический и тепловой пограничные слои и методы их расчета. Соотношения толщин гидродинамического и теплового пограничных слоев. Изменение коэффициента теплообмена по длине пластины. Обтекание цилиндра, шара. Поперечное обтекание пучков труб. Влияние отрыва пограничного слоя. Изменение коэффициента теплообмена по окружности трубы. Влияние угла атаки.</w:t>
            </w:r>
          </w:p>
          <w:p>
            <w:pPr>
              <w:pStyle w:val="Normal"/>
              <w:widowControl w:val="false"/>
              <w:shd w:val="clear" w:color="auto" w:fill="FFFFFF"/>
              <w:spacing w:lineRule="exact" w:line="274"/>
              <w:ind w:left="25" w:firstLine="338"/>
              <w:rPr>
                <w:sz w:val="28"/>
                <w:szCs w:val="28"/>
              </w:rPr>
            </w:pPr>
            <w:r>
              <w:rPr/>
              <w:t xml:space="preserve">Вынужденное течение в каналах. Режимы: ламинарный, вязкостный вязкостно-гравитационный, переходный, турбулентный. Гидродинамический и тепловой начальные участки. Гладкие и шероховатые трубы. Изогнутые трубы, змеевики. Кольцевые каналы, каналы некруглой формы. Пучки стержней при продольном обтекании. </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1.6</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pacing w:val="-5"/>
              </w:rPr>
            </w:pPr>
            <w:r>
              <w:rPr/>
              <w:t>Теплообмен при свободной конвекции</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Факторы, вызывающие свободное движение. Характер движения среды вдоль вертикальной поверхности. Оценка скорости течения при свободной конвекции. распределения температур и скоростей. Число Грасгофа. Параллельная и встречная свободная конвекция. Винтовое движение. Диаграммы режимов свободной, вынужденной и смешанной конвекции.  Расчеты теплообмена при свободной конвекции в средах с разными числами Релея, Прандтля. Ламинарный, переходный и турбулентный (автомодельный) режим. теплообмен при свободном движении среды в ограниченном пространстве.</w:t>
            </w:r>
          </w:p>
          <w:p>
            <w:pPr>
              <w:pStyle w:val="Normal"/>
              <w:widowControl w:val="false"/>
              <w:shd w:val="clear" w:color="auto" w:fill="FFFFFF"/>
              <w:spacing w:lineRule="exact" w:line="274"/>
              <w:ind w:left="25" w:firstLine="338"/>
              <w:rPr>
                <w:sz w:val="28"/>
                <w:szCs w:val="28"/>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1.7</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pacing w:val="-5"/>
              </w:rPr>
            </w:pPr>
            <w:r>
              <w:rPr/>
              <w:t>Процессы диффузии</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Основные механизмы процесса диффузии. Типы диффузии: концентрационная, термодиффузия. Коэффициент диффузии. Тройная аналогия, соотношения для переноса тепла, количества движения, массы.</w:t>
            </w:r>
          </w:p>
          <w:p>
            <w:pPr>
              <w:pStyle w:val="Normal"/>
              <w:widowControl w:val="false"/>
              <w:ind w:firstLine="338"/>
              <w:rPr>
                <w:sz w:val="28"/>
                <w:szCs w:val="28"/>
              </w:rPr>
            </w:pPr>
            <w:r>
              <w:rPr/>
              <w:t xml:space="preserve">Аналогия между переносом массы и переносом тепла. Диффузионные числа Нуссельта, Пекле, Шмидта. Расчет массообмена на основе аналогии с теплообменом. </w:t>
            </w:r>
          </w:p>
          <w:p>
            <w:pPr>
              <w:pStyle w:val="Normal"/>
              <w:widowControl w:val="false"/>
              <w:ind w:firstLine="338"/>
              <w:rPr>
                <w:sz w:val="28"/>
                <w:szCs w:val="28"/>
              </w:rPr>
            </w:pPr>
            <w:r>
              <w:rPr/>
              <w:t>Массообмен между фазами. Испарение жидкости в газ, плотность потока. Влагосодержание, температура мокрого термометра. Массообмен между твердой поверхностью и теплоносителем.</w:t>
            </w:r>
          </w:p>
          <w:p>
            <w:pPr>
              <w:pStyle w:val="Normal"/>
              <w:widowControl w:val="false"/>
              <w:ind w:firstLine="338"/>
              <w:rPr>
                <w:sz w:val="28"/>
                <w:szCs w:val="28"/>
              </w:rPr>
            </w:pPr>
            <w:r>
              <w:rPr/>
              <w:t>Конвективный массообмен в пограничном слое. Три области пограничного слоя. Коэффициент турбулентной диффузии. Малые и большие скорости массопереноса.</w:t>
            </w:r>
          </w:p>
          <w:p>
            <w:pPr>
              <w:pStyle w:val="Normal"/>
              <w:widowControl w:val="false"/>
              <w:ind w:firstLine="338"/>
              <w:rPr>
                <w:sz w:val="28"/>
                <w:szCs w:val="28"/>
              </w:rPr>
            </w:pPr>
            <w:r>
              <w:rPr/>
              <w:t>Массоперенос в контурах. Перенос примесей и образование отложений. Растворение в объеме неподвижной среды. Растворение материала стенки потоком. Распределение концентрации примесей по контуру. Динамика образования отложений на поверхности.</w:t>
            </w:r>
          </w:p>
          <w:p>
            <w:pPr>
              <w:pStyle w:val="Normal"/>
              <w:widowControl w:val="false"/>
              <w:shd w:val="clear" w:color="auto" w:fill="FFFFFF"/>
              <w:spacing w:lineRule="exact" w:line="274"/>
              <w:ind w:left="25" w:firstLine="338"/>
              <w:rPr>
                <w:sz w:val="28"/>
                <w:szCs w:val="28"/>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pacing w:val="-5"/>
              </w:rPr>
            </w:pPr>
            <w:r>
              <w:rPr/>
              <w:t>Теплообмен при конденсации</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Физические процессы при конденсации. Условия возникновения процесса конденсации пара. Центры конденсации. Переохлаждение пара, критический радиус зародыша капли. Кривая конденсации.</w:t>
            </w:r>
          </w:p>
          <w:p>
            <w:pPr>
              <w:pStyle w:val="Normal"/>
              <w:widowControl w:val="false"/>
              <w:ind w:firstLine="338"/>
              <w:rPr>
                <w:sz w:val="28"/>
                <w:szCs w:val="28"/>
              </w:rPr>
            </w:pPr>
            <w:r>
              <w:rPr/>
              <w:t>Капельная конденсация. Центры конденсации. Три составляющих суммарного термического сопротивления теплообмену (сопротивление фазового перехода, капли, эффект их взаимного влияния). Предельные случаи. Расчет теплообмена.</w:t>
            </w:r>
          </w:p>
          <w:p>
            <w:pPr>
              <w:pStyle w:val="Normal"/>
              <w:widowControl w:val="false"/>
              <w:ind w:firstLine="338"/>
              <w:rPr>
                <w:sz w:val="28"/>
                <w:szCs w:val="28"/>
              </w:rPr>
            </w:pPr>
            <w:r>
              <w:rPr/>
              <w:t xml:space="preserve">Пленочная конденсация неподвижного сухого пара. Режимы течения пленки. Ламинарное течение пленки, теория Нуссельта, поправки к теории. Ламинарно-волновой и турбулентно-волновой режимы. Конденсация перегретого или влажного пара. Особенности теплообмена при конденсации паров металлов. </w:t>
            </w:r>
          </w:p>
          <w:p>
            <w:pPr>
              <w:pStyle w:val="Normal"/>
              <w:widowControl w:val="false"/>
              <w:ind w:firstLine="338"/>
              <w:rPr>
                <w:sz w:val="28"/>
                <w:szCs w:val="28"/>
              </w:rPr>
            </w:pPr>
            <w:r>
              <w:rPr/>
              <w:t>Пленочная конденсация движущегося пара на вертикальной поверхности, влияние направления движения пара на коэффициент теплообмена. Горизонтальная труба и пучки труб. Характер обтекания пучков труб. Конденсация внутри трубы.</w:t>
            </w:r>
          </w:p>
          <w:p>
            <w:pPr>
              <w:pStyle w:val="Normal"/>
              <w:widowControl w:val="false"/>
              <w:ind w:firstLine="338"/>
              <w:rPr>
                <w:sz w:val="28"/>
                <w:szCs w:val="28"/>
              </w:rPr>
            </w:pPr>
            <w:r>
              <w:rPr/>
              <w:t>Расчетные соотношения для теплообмена.</w:t>
            </w:r>
          </w:p>
          <w:p>
            <w:pPr>
              <w:pStyle w:val="Normal"/>
              <w:widowControl w:val="false"/>
              <w:ind w:firstLine="338"/>
              <w:rPr>
                <w:b/>
                <w:b/>
              </w:rPr>
            </w:pPr>
            <w:r>
              <w:rPr/>
              <w:t>Интенсификация теплообмена при конденсации. Методы уменьшения средней толщины пленки конденсата (гофрированные поверхности, ребра, желоба)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2.2.</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pacing w:val="-5"/>
              </w:rPr>
            </w:pPr>
            <w:r>
              <w:rPr/>
              <w:t>Процессы теплообмена при кипении</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Механизмы процесса. Методы отвода тепла от поверхности. Виды кипения - пузырьковое, пленочное. Кризис теплообмена. перегрев жидкости перед началом кипения и наличие центров парообразования - условия возникновения паровой фазы. Влияние смачиваемости стенки жидкостью и краевой угол. Критический радиус парового зародыша. Зарождение, рост и движение паровых пузырей. Капиллярная постоянная.</w:t>
            </w:r>
          </w:p>
          <w:p>
            <w:pPr>
              <w:pStyle w:val="Normal"/>
              <w:widowControl w:val="false"/>
              <w:ind w:firstLine="338"/>
              <w:rPr>
                <w:sz w:val="28"/>
                <w:szCs w:val="28"/>
              </w:rPr>
            </w:pPr>
            <w:r>
              <w:rPr/>
              <w:t>Кипение в большом объеме. Кривая кипения. Пузырьковое кипение, две составляющих теплового потока. Влияние давления, шероховатости, отложений, свойств материала. Расчетные соотношения. Термодинамическое подобие. Кризис теплообмена. Термодинамическая и гидродинамическая теории кризиса. Кризис при кипении металлов. Теплообмен при пленочном кипении, механизмы теплообмена. Толщина пленки пара.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2.3</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Гидродинамика и теплообмен двухфазных потоков</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Основные положения. Гомогенные и гетерогенные, адиабатные и диабатные газожидкостные (парожидкостные) потоки. Термодинамически равновесные и неравновесные потоки. Приведенные скорости. Объемное, массовое, истинное паросодержание. Коэффициент скольжения. Скорость циркуляции. Массовая скорость. Формы, режимы течения двухфазных потоков в вертикальных и горизонтальных трубах. Распределение фаз и скоростей. Расчет истинных паросодержаний.</w:t>
            </w:r>
          </w:p>
          <w:p>
            <w:pPr>
              <w:pStyle w:val="Normal"/>
              <w:widowControl w:val="false"/>
              <w:ind w:firstLine="338"/>
              <w:rPr>
                <w:sz w:val="28"/>
                <w:szCs w:val="28"/>
              </w:rPr>
            </w:pPr>
            <w:r>
              <w:rPr/>
              <w:t>Теплообмен в парогенерирующих каналах. Начало кипения. Процессы теплообмена в различных зонах парогенерирующего канала (зона подогрева, поверхностного кипения, развитого кипения, высыхания пленки, кризиса, закризисная). Изменение температуры жидкости, стенки, паросодержания (массового, балансного, истинного) по длине трубы.</w:t>
            </w:r>
          </w:p>
          <w:p>
            <w:pPr>
              <w:pStyle w:val="Normal"/>
              <w:widowControl w:val="false"/>
              <w:ind w:firstLine="338"/>
              <w:rPr>
                <w:sz w:val="28"/>
                <w:szCs w:val="28"/>
              </w:rPr>
            </w:pPr>
            <w:r>
              <w:rPr/>
              <w:t>Кипение недогретой жидкости. Область поверхностного кипения. Параметры, влияющие на интенсивность теплообмена. Расчетные соотношения. Распределение температуры жидкости в поперечном сечении канала.</w:t>
            </w:r>
          </w:p>
          <w:p>
            <w:pPr>
              <w:pStyle w:val="Normal"/>
              <w:widowControl w:val="false"/>
              <w:ind w:firstLine="338"/>
              <w:rPr>
                <w:sz w:val="28"/>
                <w:szCs w:val="28"/>
              </w:rPr>
            </w:pPr>
            <w:r>
              <w:rPr/>
              <w:t>Теплообмен в закризисной зоне парожидкостного потока. Структура потока. Термодинамическая неравновесность потока. Распределение температур в поперечном сечении канала. Расчет температуры пара. Колебания температуры стенки в начале закризисной зоны. Расчетные соотношения.</w:t>
            </w:r>
          </w:p>
          <w:p>
            <w:pPr>
              <w:pStyle w:val="Normal"/>
              <w:widowControl w:val="false"/>
              <w:ind w:firstLine="338"/>
              <w:rPr>
                <w:sz w:val="28"/>
                <w:szCs w:val="28"/>
              </w:rPr>
            </w:pPr>
            <w:r>
              <w:rPr/>
              <w:t>Теплообмен перегретого пара. Изменение свойств пара с температурой. Расчетные соотношения.</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2.4</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Кризисы теплообмена при кипении в каналах</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Общие положения. Кризис теплообмена как совокупность разных процессов.</w:t>
            </w:r>
          </w:p>
          <w:p>
            <w:pPr>
              <w:pStyle w:val="Normal"/>
              <w:widowControl w:val="false"/>
              <w:ind w:firstLine="338"/>
              <w:rPr>
                <w:sz w:val="28"/>
                <w:szCs w:val="28"/>
              </w:rPr>
            </w:pPr>
            <w:r>
              <w:rPr/>
              <w:t>Механизмы кризиса в круглых трубах в потоке недогретой жидкости (с разными величинами недогрева), пузырьковом режиме, в дисперсно-кольцевом и дисперсном потоках. Кризис в потоке паро-металлической смеси.</w:t>
            </w:r>
          </w:p>
          <w:p>
            <w:pPr>
              <w:pStyle w:val="Normal"/>
              <w:widowControl w:val="false"/>
              <w:ind w:firstLine="338"/>
              <w:rPr>
                <w:sz w:val="28"/>
                <w:szCs w:val="28"/>
              </w:rPr>
            </w:pPr>
            <w:r>
              <w:rPr/>
              <w:t>Диаграмма уноса и сопоставление ее с зависимостью критического теплового потока (КТП) от массового содержания. Сложный характер зависимости КТП от паросодержания (пять зон). Граничное паросодержание.</w:t>
            </w:r>
          </w:p>
          <w:p>
            <w:pPr>
              <w:pStyle w:val="Normal"/>
              <w:widowControl w:val="false"/>
              <w:ind w:firstLine="338"/>
              <w:rPr>
                <w:sz w:val="28"/>
                <w:szCs w:val="28"/>
              </w:rPr>
            </w:pPr>
            <w:r>
              <w:rPr/>
              <w:t>Виды разных зависимостей для КТП и граничного паросодержания.</w:t>
            </w:r>
          </w:p>
          <w:p>
            <w:pPr>
              <w:pStyle w:val="Normal"/>
              <w:widowControl w:val="false"/>
              <w:ind w:firstLine="338"/>
              <w:rPr>
                <w:sz w:val="28"/>
                <w:szCs w:val="28"/>
              </w:rPr>
            </w:pPr>
            <w:r>
              <w:rPr/>
              <w:t>Влияние различных факторов на кризис. Методы интенсификации теплообмена (турбулизация потока, закрутка). Влияние шероховатости поверхности и отложений. Моделирование кризиса. Правила пересчета КТП на разные жидкости.</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2.5</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Теплообмен излучением</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Основные понятия. Спектр излучения. Поглощательная, отражательная, пропускная способности тел. Интегральное, монохроматическое излучение. Излучательная способность, яркость. Спектральная излучательная способность. Виды излучения - собственное, падающее, поглощенное, отраженное, эффективное, результирующее, их взаимная связь.</w:t>
            </w:r>
          </w:p>
          <w:p>
            <w:pPr>
              <w:pStyle w:val="Normal"/>
              <w:widowControl w:val="false"/>
              <w:ind w:firstLine="338"/>
              <w:rPr>
                <w:sz w:val="28"/>
                <w:szCs w:val="28"/>
              </w:rPr>
            </w:pPr>
            <w:r>
              <w:rPr/>
              <w:t>Законы теплового излучения для абсолютно черного тела (Планка, Релея-Джинса, Вина, Стефана-Больцмана, Кирхгофа, Ламберта). Черные температуры - радиационная, цветовая, яркостная.</w:t>
            </w:r>
          </w:p>
          <w:p>
            <w:pPr>
              <w:pStyle w:val="Normal"/>
              <w:widowControl w:val="false"/>
              <w:ind w:firstLine="338"/>
              <w:rPr>
                <w:sz w:val="28"/>
                <w:szCs w:val="28"/>
              </w:rPr>
            </w:pPr>
            <w:r>
              <w:rPr/>
              <w:t>Радиационные характеристики. Излучательные, поглощательные и отражательные характеристики реальных тел (металлов, диэлектриков, газов). Полусферическая излучательная способность. Прозрачность тел для теплового излучения.</w:t>
            </w:r>
          </w:p>
          <w:p>
            <w:pPr>
              <w:pStyle w:val="Normal"/>
              <w:widowControl w:val="false"/>
              <w:ind w:firstLine="338"/>
              <w:rPr>
                <w:sz w:val="28"/>
                <w:szCs w:val="28"/>
              </w:rPr>
            </w:pPr>
            <w:r>
              <w:rPr/>
              <w:t>Теплообмен излучением между телами (в прозрачной среде, при наличии экранов, при произвольном расположении поверхностей). Угловые коэффициенты, расчетная поверхность. Теплообмен между телом и оболочкой. Коэффициент теплообмена излучением.</w:t>
            </w:r>
          </w:p>
          <w:p>
            <w:pPr>
              <w:pStyle w:val="Normal"/>
              <w:widowControl w:val="false"/>
              <w:ind w:firstLine="338"/>
              <w:rPr>
                <w:sz w:val="28"/>
                <w:szCs w:val="28"/>
              </w:rPr>
            </w:pPr>
            <w:r>
              <w:rPr/>
              <w:t>Теплообмен в поглощающих и излучающих средах. Оптическая толщина среды. Особенности излучения газов и паров. Спектры излучения газов и их суммарное излучение.</w:t>
            </w:r>
          </w:p>
          <w:p>
            <w:pPr>
              <w:pStyle w:val="Normal"/>
              <w:widowControl w:val="false"/>
              <w:shd w:val="clear" w:color="auto" w:fill="FFFFFF"/>
              <w:spacing w:lineRule="exact" w:line="274"/>
              <w:ind w:left="25" w:firstLine="338"/>
              <w:rPr>
                <w:sz w:val="28"/>
                <w:szCs w:val="28"/>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2.6</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Сложный теплообмен</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Виды сложного теплообмена и методы расчета. Эффекты взаимодействия различных механизмов теплообмена.</w:t>
            </w:r>
          </w:p>
          <w:p>
            <w:pPr>
              <w:pStyle w:val="Normal"/>
              <w:widowControl w:val="false"/>
              <w:ind w:firstLine="338"/>
              <w:rPr>
                <w:sz w:val="28"/>
                <w:szCs w:val="28"/>
              </w:rPr>
            </w:pPr>
            <w:r>
              <w:rPr/>
              <w:t>Радиационный теплообмен между потоком излучающего газа и стенкой. Радиационно-кондуктивный теплообмен. Радиационно-конвективный теплообмен.</w:t>
            </w:r>
          </w:p>
          <w:p>
            <w:pPr>
              <w:pStyle w:val="Normal"/>
              <w:widowControl w:val="false"/>
              <w:tabs>
                <w:tab w:val="clear" w:pos="720"/>
                <w:tab w:val="left" w:pos="142" w:leader="none"/>
              </w:tabs>
              <w:spacing w:before="120" w:after="0"/>
              <w:ind w:firstLine="338"/>
              <w:rPr>
                <w:sz w:val="28"/>
                <w:szCs w:val="28"/>
              </w:rPr>
            </w:pPr>
            <w:r>
              <w:rPr/>
              <w:t>Контактный теплообмен. термические сопротивления контакта и параметры, влияющие на него (шероховатость, давление). Тепловая проводимость газовой прослойки</w:t>
            </w:r>
          </w:p>
          <w:p>
            <w:pPr>
              <w:pStyle w:val="Normal"/>
              <w:widowControl w:val="false"/>
              <w:shd w:val="clear" w:color="auto" w:fill="FFFFFF"/>
              <w:spacing w:lineRule="exact" w:line="274"/>
              <w:ind w:left="25" w:firstLine="338"/>
              <w:rPr>
                <w:sz w:val="28"/>
                <w:szCs w:val="28"/>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2.7</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Основы теплового расчета теплообменников и парогенераторов</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 xml:space="preserve">Типы теплообменников. Схемы движения теплоносителей: прямоток, противоток, комбинированные схемы. Основные положения теплового расчета. Уравнения теплового баланса и теплопередачи. Средний логарифмический температурный напор. Сравнение прямотока и противотока. Расчет необходимой поверхности. Расчет конечных температур. </w:t>
            </w:r>
          </w:p>
          <w:p>
            <w:pPr>
              <w:pStyle w:val="Normal"/>
              <w:widowControl w:val="false"/>
              <w:ind w:firstLine="338"/>
              <w:rPr>
                <w:sz w:val="28"/>
                <w:szCs w:val="28"/>
              </w:rPr>
            </w:pPr>
            <w:r>
              <w:rPr/>
              <w:t>Эффективность теплообменника. Изменение характеристик во время эксплуатации.</w:t>
            </w:r>
          </w:p>
          <w:p>
            <w:pPr>
              <w:pStyle w:val="Normal"/>
              <w:widowControl w:val="false"/>
              <w:ind w:firstLine="338"/>
              <w:rPr>
                <w:sz w:val="28"/>
                <w:szCs w:val="28"/>
              </w:rPr>
            </w:pPr>
            <w:r>
              <w:rPr/>
              <w:t>Теплогидравлические неравномерности в теплообменниках.</w:t>
            </w:r>
          </w:p>
          <w:p>
            <w:pPr>
              <w:pStyle w:val="Normal"/>
              <w:widowControl w:val="false"/>
              <w:tabs>
                <w:tab w:val="clear" w:pos="720"/>
                <w:tab w:val="left" w:pos="142" w:leader="none"/>
              </w:tabs>
              <w:spacing w:before="120" w:after="0"/>
              <w:ind w:firstLine="338"/>
              <w:rPr>
                <w:b/>
                <w:b/>
              </w:rPr>
            </w:pPr>
            <w:r>
              <w:rPr/>
              <w:t xml:space="preserve">Общие характеристики и принципы теплового расчета парогенераторов. Схемы парогенераторов (с естественной и многократной циркуляцией, прямоточные). Особенности расчета теплопередачи в различных зонах парогенераторов. </w:t>
            </w:r>
            <w:r>
              <w:rPr>
                <w:i/>
                <w:lang w:val="en-US"/>
              </w:rPr>
              <w:t>Q</w:t>
            </w:r>
            <w:r>
              <w:rPr>
                <w:i/>
              </w:rPr>
              <w:t>-</w:t>
            </w:r>
            <w:r>
              <w:rPr>
                <w:i/>
                <w:lang w:val="en-US"/>
              </w:rPr>
              <w:t>t</w:t>
            </w:r>
            <w:r>
              <w:rPr/>
              <w:t xml:space="preserve"> диаграмма. Определение плотностей теплового потока и температуры поверхностей. Интенсификация теплопередачи.</w:t>
            </w:r>
          </w:p>
          <w:p>
            <w:pPr>
              <w:pStyle w:val="Normal"/>
              <w:widowControl w:val="false"/>
              <w:shd w:val="clear" w:color="auto" w:fill="FFFFFF"/>
              <w:spacing w:lineRule="exact" w:line="274"/>
              <w:ind w:left="25" w:firstLine="338"/>
              <w:rPr>
                <w:sz w:val="28"/>
                <w:szCs w:val="28"/>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2.8</w:t>
            </w:r>
          </w:p>
        </w:tc>
        <w:tc>
          <w:tcPr>
            <w:tcW w:w="2716"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Особенности процессов теплообмена в различных режимах работы реактора</w:t>
            </w:r>
          </w:p>
        </w:tc>
        <w:tc>
          <w:tcPr>
            <w:tcW w:w="6381"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ind w:firstLine="338"/>
              <w:rPr>
                <w:sz w:val="28"/>
                <w:szCs w:val="28"/>
              </w:rPr>
            </w:pPr>
            <w:r>
              <w:rPr/>
              <w:t>Распределение энерговыделения в переходных режимах от одного уровня мощности к другому. Остаточное тепловыделение, изменение его во времени после остановки реактора.</w:t>
            </w:r>
          </w:p>
          <w:p>
            <w:pPr>
              <w:pStyle w:val="Normal"/>
              <w:widowControl w:val="false"/>
              <w:ind w:firstLine="338"/>
              <w:rPr>
                <w:sz w:val="28"/>
                <w:szCs w:val="28"/>
              </w:rPr>
            </w:pPr>
            <w:r>
              <w:rPr/>
              <w:t>Изменение температуры в переходных процессах. Среднее термическое сопротивление твэла. Постоянные времени для процессов внутри и вне твэла. Изменение температуры твэла. Времена запаздывания.</w:t>
            </w:r>
          </w:p>
          <w:p>
            <w:pPr>
              <w:pStyle w:val="Normal"/>
              <w:widowControl w:val="false"/>
              <w:ind w:firstLine="338"/>
              <w:rPr>
                <w:sz w:val="28"/>
                <w:szCs w:val="28"/>
              </w:rPr>
            </w:pPr>
            <w:r>
              <w:rPr/>
              <w:t>Кризис теплообмена в нестационарных условиях. Квазистационарный подход. Критерии гидродинамической и тепловой нестационарности.</w:t>
            </w:r>
          </w:p>
          <w:p>
            <w:pPr>
              <w:pStyle w:val="Normal"/>
              <w:widowControl w:val="false"/>
              <w:ind w:firstLine="338"/>
              <w:rPr>
                <w:sz w:val="28"/>
                <w:szCs w:val="28"/>
              </w:rPr>
            </w:pPr>
            <w:r>
              <w:rPr/>
              <w:t>Тепловые удары. Изменение температуры изолированной трубы при быстром снижении температуры теплоносителя. Оценка термических напряжений.</w:t>
            </w:r>
          </w:p>
          <w:p>
            <w:pPr>
              <w:pStyle w:val="Normal"/>
              <w:widowControl w:val="false"/>
              <w:ind w:firstLine="338"/>
              <w:rPr>
                <w:sz w:val="28"/>
                <w:szCs w:val="28"/>
              </w:rPr>
            </w:pPr>
            <w:r>
              <w:rPr/>
              <w:t>Особенности температурных режимов при расслоении теплоносителя. Опасность стратифицированных течений, их устойчивость, критерии подобия.</w:t>
            </w:r>
          </w:p>
        </w:tc>
      </w:tr>
    </w:tbl>
    <w:p>
      <w:pPr>
        <w:pStyle w:val="Normal"/>
        <w:rPr>
          <w:sz w:val="28"/>
          <w:szCs w:val="28"/>
        </w:rPr>
      </w:pPr>
      <w:r>
        <w:rPr>
          <w:rStyle w:val="FontStyle130"/>
          <w:sz w:val="28"/>
          <w:szCs w:val="28"/>
        </w:rPr>
        <w:t>Практические/семинарские занятия</w:t>
      </w:r>
    </w:p>
    <w:tbl>
      <w:tblPr>
        <w:tblW w:w="9784" w:type="dxa"/>
        <w:jc w:val="left"/>
        <w:tblInd w:w="41" w:type="dxa"/>
        <w:tblLayout w:type="fixed"/>
        <w:tblCellMar>
          <w:top w:w="0" w:type="dxa"/>
          <w:left w:w="32" w:type="dxa"/>
          <w:bottom w:w="0" w:type="dxa"/>
          <w:right w:w="40" w:type="dxa"/>
        </w:tblCellMar>
        <w:tblLook w:val="0000"/>
      </w:tblPr>
      <w:tblGrid>
        <w:gridCol w:w="684"/>
        <w:gridCol w:w="3274"/>
        <w:gridCol w:w="5826"/>
      </w:tblGrid>
      <w:tr>
        <w:trPr/>
        <w:tc>
          <w:tcPr>
            <w:tcW w:w="684"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center"/>
              <w:rPr>
                <w:rStyle w:val="FontStyle134"/>
              </w:rPr>
            </w:pPr>
            <w:r>
              <w:rPr>
                <w:rStyle w:val="FontStyle134"/>
              </w:rPr>
              <w:t>№</w:t>
            </w:r>
          </w:p>
        </w:tc>
        <w:tc>
          <w:tcPr>
            <w:tcW w:w="3274"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center"/>
              <w:rPr>
                <w:rStyle w:val="FontStyle134"/>
              </w:rPr>
            </w:pPr>
            <w:r>
              <w:rPr>
                <w:rStyle w:val="FontStyle134"/>
              </w:rPr>
              <w:t>Наименование раздела /темы дисциплины</w:t>
            </w:r>
          </w:p>
        </w:tc>
        <w:tc>
          <w:tcPr>
            <w:tcW w:w="5826"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ind w:left="101" w:hanging="509"/>
              <w:jc w:val="center"/>
              <w:rPr>
                <w:rStyle w:val="FontStyle134"/>
              </w:rPr>
            </w:pPr>
            <w:r>
              <w:rPr>
                <w:rStyle w:val="FontStyle134"/>
              </w:rPr>
              <w:t>Содержание</w:t>
            </w:r>
          </w:p>
          <w:p>
            <w:pPr>
              <w:pStyle w:val="Style88"/>
              <w:widowControl w:val="false"/>
              <w:spacing w:lineRule="auto" w:line="240"/>
              <w:ind w:left="101" w:hanging="509"/>
              <w:jc w:val="center"/>
              <w:rPr>
                <w:rStyle w:val="FontStyle134"/>
              </w:rPr>
            </w:pPr>
            <w:r>
              <w:rPr/>
            </w:r>
          </w:p>
          <w:p>
            <w:pPr>
              <w:pStyle w:val="Style88"/>
              <w:widowControl w:val="false"/>
              <w:spacing w:lineRule="auto" w:line="240"/>
              <w:ind w:left="101" w:hanging="509"/>
              <w:jc w:val="center"/>
              <w:rPr>
                <w:rStyle w:val="FontStyle134"/>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BFBFBF" w:val="clear"/>
          </w:tcPr>
          <w:p>
            <w:pPr>
              <w:pStyle w:val="Style81"/>
              <w:widowControl w:val="false"/>
              <w:spacing w:lineRule="auto" w:line="240"/>
              <w:jc w:val="left"/>
              <w:rPr>
                <w:rStyle w:val="FontStyle137"/>
              </w:rPr>
            </w:pPr>
            <w:r>
              <w:rPr>
                <w:rStyle w:val="FontStyle137"/>
              </w:rPr>
              <w:t>1.</w:t>
            </w:r>
          </w:p>
        </w:tc>
        <w:tc>
          <w:tcPr>
            <w:tcW w:w="9100" w:type="dxa"/>
            <w:gridSpan w:val="2"/>
            <w:tcBorders>
              <w:top w:val="single" w:sz="6" w:space="0" w:color="00000A"/>
              <w:left w:val="single" w:sz="6" w:space="0" w:color="00000A"/>
              <w:bottom w:val="single" w:sz="6" w:space="0" w:color="00000A"/>
              <w:right w:val="single" w:sz="6" w:space="0" w:color="00000A"/>
            </w:tcBorders>
            <w:shd w:color="auto" w:fill="BFBFBF" w:val="clear"/>
          </w:tcPr>
          <w:p>
            <w:pPr>
              <w:pStyle w:val="Style74"/>
              <w:widowControl w:val="false"/>
              <w:rPr>
                <w:sz w:val="28"/>
                <w:szCs w:val="28"/>
              </w:rPr>
            </w:pPr>
            <w:r>
              <w:rPr>
                <w:rStyle w:val="FontStyle134"/>
              </w:rPr>
              <w:t>Название раздела 1</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1.1.</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 xml:space="preserve">Вводное занятие. </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rPr>
            </w:pPr>
            <w:r>
              <w:rPr/>
              <w:t>Физические основы процессов переноса тепла. Основные определения. Законы Фурье, Ньютона, Стефана Больцмана. Размерности единиц. Электро-тепловая аналогия.</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1.2.</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rPr>
                <w:sz w:val="28"/>
                <w:szCs w:val="28"/>
              </w:rPr>
            </w:pPr>
            <w:r>
              <w:rPr/>
              <w:t>Стационарная теплопроводность без внутренних источников тепла</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Дифференциальное уравнение теплопроводности. Решение уравнения в декартовых и цилиндрических координатах при граничных условиях 1 и 3 рода. Коэффициент теплопередачи.</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1.3</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bCs/>
              </w:rPr>
            </w:pPr>
            <w:r>
              <w:rPr/>
              <w:t>Стационарная теплопроводность с объемным тепловыделением</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Решение задач для плоской стенки с тепловыделение, сплошного цилиндра. Распределение температуры в твэле.</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1.4</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Нестационарные процессы теплопроводности</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Решение задач для пластины, цилиндра, шара. Критерии Био и Фурье</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1.5</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Теория теплового подобия</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Условия подобия тепловых процессов. Безразмерные критерии. Числа Рейнольдса. Пекле, Прандтля, Грасгофа, Нуссельта.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1.6</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Конвективный тепломассообмен в однофазных средах при вынужденном течении</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Решение задач для вынужденного течения воды, воздуха в круглой трубе и каналах сложной формы. Ламинарный и турбулентный режимы течения. Критериальные уравнения.</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1.7</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Теплообмен при свободной конвекции</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Решение задач для свободного обтекания пластины, цилиндра, шара в разных режимах. Критериальные уравнения. Теплообмен в прослойках.</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1.8</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Normal"/>
              <w:widowControl w:val="false"/>
              <w:tabs>
                <w:tab w:val="clear" w:pos="720"/>
                <w:tab w:val="left" w:pos="142" w:leader="none"/>
              </w:tabs>
              <w:rPr>
                <w:sz w:val="28"/>
                <w:szCs w:val="28"/>
              </w:rPr>
            </w:pPr>
            <w:r>
              <w:rPr/>
              <w:t>Теплообмен при продольном и поперечном обтекании трубных пучков</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 xml:space="preserve">Решение задач для вынужденного течения в пучках стержней, поперечного обтекания цилиндра, пучка труб. </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Повторение темы «Конвективный теплообмен»</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2.2.</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Теплообмен при конденсации неподвижного пара</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sz w:val="28"/>
                <w:szCs w:val="28"/>
              </w:rPr>
            </w:pPr>
            <w:r>
              <w:rPr/>
              <w:t>Кривая конденсации. Расчет теплообмена при пленочной и капельной конденсации.</w:t>
            </w:r>
          </w:p>
          <w:p>
            <w:pPr>
              <w:pStyle w:val="Style74"/>
              <w:widowControl w:val="false"/>
              <w:rPr>
                <w:rStyle w:val="FontStyle134"/>
              </w:rPr>
            </w:pPr>
            <w:r>
              <w:rPr/>
              <w:t>Свойства воды на линии насыщения.</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2.3</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b w:val="false"/>
                <w:b w:val="false"/>
              </w:rPr>
            </w:pPr>
            <w:r>
              <w:rPr>
                <w:rStyle w:val="FontStyle134"/>
                <w:b w:val="false"/>
              </w:rPr>
              <w:t>Теплообмен в потоке движущего пара</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rStyle w:val="FontStyle134"/>
                <w:b w:val="false"/>
                <w:b w:val="false"/>
                <w:bCs w:val="false"/>
              </w:rPr>
            </w:pPr>
            <w:r>
              <w:rPr/>
              <w:t>Пленочная конденсация движущегося пара на вертикальной поверхности, влияние направления движения пара на коэффициент теплообмена. Горизонтальная труба и пучки труб. Характер обтекания пучков труб. Конденсация внутри трубы.</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2.4</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Кипение в большом объеме</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 xml:space="preserve">Опыт Нукиямы. Кривая кипения. </w:t>
            </w:r>
            <w:r>
              <w:rPr/>
              <w:t>Виды кипения - пузырьковое, пленочное.</w:t>
            </w:r>
            <w:r>
              <w:rPr>
                <w:b/>
              </w:rPr>
              <w:t xml:space="preserve"> </w:t>
            </w:r>
            <w:r>
              <w:rPr>
                <w:rStyle w:val="FontStyle134"/>
                <w:b w:val="false"/>
              </w:rPr>
              <w:t>Соотношения для расчета интенсивности теплообмена.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2.5</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b w:val="false"/>
                <w:b w:val="false"/>
              </w:rPr>
            </w:pPr>
            <w:r>
              <w:rPr>
                <w:rStyle w:val="FontStyle134"/>
                <w:b w:val="false"/>
              </w:rPr>
              <w:t xml:space="preserve">Кризис теплообмена при кипении в большом объеме </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Гидродинамическая теория кризиса. Соотношение Кутателадзе. Решение задач.</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2.6</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Кипение в каналах</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b w:val="false"/>
                <w:b w:val="false"/>
              </w:rPr>
            </w:pPr>
            <w:r>
              <w:rPr>
                <w:rStyle w:val="FontStyle134"/>
                <w:b w:val="false"/>
              </w:rPr>
              <w:t>Основные параметры двухфазного потока.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2.7</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Теплообмен в парогенерирующих каналах.</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rStyle w:val="FontStyle134"/>
                <w:b w:val="false"/>
                <w:b w:val="false"/>
                <w:bCs w:val="false"/>
              </w:rPr>
            </w:pPr>
            <w:r>
              <w:rPr/>
              <w:t>Процессы теплообмена в различных зонах парогенерирующего канала (зона подогрева, поверхностного кипения, развитого кипения, высыхания пленки, кризиса, закризисная). Изменение температуры жидкости, стенки, паросодержания (массового, балансного, истинного) по длине трубы.</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2.8</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Кризисы теплообмена при кипении в каналах</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rStyle w:val="FontStyle134"/>
                <w:b w:val="false"/>
                <w:b w:val="false"/>
                <w:bCs w:val="false"/>
              </w:rPr>
            </w:pPr>
            <w:r>
              <w:rPr/>
              <w:t>Общие положения. Кризис теплообмена как совокупность разных процессов. Сложный характер зависимости КТП от паросодержания (пять зон). Граничное паросодержание</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2.9</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b w:val="false"/>
                <w:b w:val="false"/>
              </w:rPr>
            </w:pPr>
            <w:r>
              <w:rPr>
                <w:rStyle w:val="FontStyle134"/>
                <w:b w:val="false"/>
              </w:rPr>
              <w:t>Скелетные таблицы критического теплового потока для круглой трубы</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sz w:val="28"/>
                <w:szCs w:val="28"/>
              </w:rPr>
            </w:pPr>
            <w:r>
              <w:rPr/>
              <w:t>Виды разных зависимостей для КТП и граничного паросодержания.</w:t>
            </w:r>
          </w:p>
          <w:p>
            <w:pPr>
              <w:pStyle w:val="Normal"/>
              <w:widowControl w:val="false"/>
              <w:rPr>
                <w:rStyle w:val="FontStyle134"/>
                <w:b w:val="false"/>
                <w:b w:val="false"/>
                <w:bCs w:val="false"/>
              </w:rPr>
            </w:pPr>
            <w:r>
              <w:rPr/>
              <w:t>Влияние различных факторов на кризис.</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2.10</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Теплообмен излучением в прозрачных средах</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rStyle w:val="FontStyle134"/>
                <w:b w:val="false"/>
                <w:b w:val="false"/>
                <w:bCs w:val="false"/>
              </w:rPr>
            </w:pPr>
            <w:r>
              <w:rPr/>
              <w:t>Основные понятия. Спектр излучения. Законы теплового излучения для абсолютно черного тела (Планка, Релея-Джинса, Вина, Стефана-Больцмана, Кирхгофа, Ламберта).</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2.11</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Теплообмен излучением в среде с поглощением</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rStyle w:val="FontStyle134"/>
                <w:b w:val="false"/>
                <w:b w:val="false"/>
                <w:bCs w:val="false"/>
              </w:rPr>
            </w:pPr>
            <w:r>
              <w:rPr/>
              <w:t>Оптическая толщина среды. Особенности излучения газов и паров. Спектры излучения газов и их суммарное излучение..</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2.12</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Основы теплового расчета теплообменных аппаратов</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rPr>
            </w:pPr>
            <w:r>
              <w:rPr/>
              <w:t>Схемы движения теплоносителей: прямоток, противоток, комбинированные схемы. Основные положения теплового расчета. Уравнения теплового баланса и теплопередачи. Средний логарифмический температурный напор.</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2.13</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sz w:val="28"/>
                <w:szCs w:val="28"/>
              </w:rPr>
            </w:pPr>
            <w:r>
              <w:rPr/>
              <w:t>Основы теплового расчета теплообменных аппаратов</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Normal"/>
              <w:widowControl w:val="false"/>
              <w:rPr>
                <w:sz w:val="28"/>
                <w:szCs w:val="28"/>
              </w:rPr>
            </w:pPr>
            <w:r>
              <w:rPr/>
              <w:t xml:space="preserve">Сравнение прямотока и противотока. Расчет необходимой поверхности. Расчет конечных температур. </w:t>
            </w:r>
          </w:p>
          <w:p>
            <w:pPr>
              <w:pStyle w:val="Normal"/>
              <w:widowControl w:val="false"/>
              <w:rPr>
                <w:rStyle w:val="FontStyle134"/>
                <w:b w:val="false"/>
                <w:b w:val="false"/>
                <w:bCs w:val="false"/>
              </w:rPr>
            </w:pPr>
            <w:r>
              <w:rPr>
                <w:b w:val="false"/>
                <w:bCs w:val="false"/>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2.14</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Основы теплового расчета теплообменных аппаратов</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rPr>
            </w:pPr>
            <w:r>
              <w:rPr/>
              <w:t>Эффективность теплообменника. Изменение характеристик во время эксплуатации.</w:t>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2.16</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rPr>
            </w:pPr>
            <w:r>
              <w:rPr/>
              <w:t>Заключительное занятие по теме «Теплообмен в однофазном теплоносителе»</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rPr>
            </w:pPr>
            <w:r>
              <w:rPr/>
            </w:r>
          </w:p>
        </w:tc>
      </w:tr>
      <w:tr>
        <w:trPr/>
        <w:tc>
          <w:tcPr>
            <w:tcW w:w="684"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sz w:val="28"/>
                <w:szCs w:val="28"/>
              </w:rPr>
            </w:pPr>
            <w:r>
              <w:rPr>
                <w:rStyle w:val="FontStyle137"/>
                <w:sz w:val="28"/>
                <w:szCs w:val="28"/>
              </w:rPr>
              <w:t>2.17</w:t>
            </w:r>
          </w:p>
        </w:tc>
        <w:tc>
          <w:tcPr>
            <w:tcW w:w="3274" w:type="dxa"/>
            <w:tcBorders>
              <w:top w:val="single" w:sz="6" w:space="0" w:color="00000A"/>
              <w:left w:val="single" w:sz="6" w:space="0" w:color="00000A"/>
              <w:bottom w:val="single" w:sz="6" w:space="0" w:color="00000A"/>
              <w:right w:val="single" w:sz="4" w:space="0" w:color="00000A"/>
            </w:tcBorders>
            <w:shd w:color="auto" w:fill="auto" w:val="clear"/>
          </w:tcPr>
          <w:p>
            <w:pPr>
              <w:pStyle w:val="Style74"/>
              <w:widowControl w:val="false"/>
              <w:rPr>
                <w:rStyle w:val="FontStyle134"/>
                <w:sz w:val="28"/>
                <w:szCs w:val="28"/>
              </w:rPr>
            </w:pPr>
            <w:r>
              <w:rPr/>
              <w:t>Заключительное занятие по теме «Теплообмен в средах с фазовыми переходами»</w:t>
            </w:r>
          </w:p>
        </w:tc>
        <w:tc>
          <w:tcPr>
            <w:tcW w:w="5826" w:type="dxa"/>
            <w:tcBorders>
              <w:top w:val="single" w:sz="6" w:space="0" w:color="00000A"/>
              <w:left w:val="single" w:sz="4" w:space="0" w:color="00000A"/>
              <w:bottom w:val="single" w:sz="6" w:space="0" w:color="00000A"/>
              <w:right w:val="single" w:sz="6" w:space="0" w:color="00000A"/>
            </w:tcBorders>
            <w:shd w:color="auto" w:fill="auto" w:val="clear"/>
            <w:tcMar>
              <w:left w:w="35" w:type="dxa"/>
            </w:tcMar>
          </w:tcPr>
          <w:p>
            <w:pPr>
              <w:pStyle w:val="Style74"/>
              <w:widowControl w:val="false"/>
              <w:rPr>
                <w:rStyle w:val="FontStyle134"/>
                <w:sz w:val="28"/>
                <w:szCs w:val="28"/>
              </w:rPr>
            </w:pPr>
            <w:r>
              <w:rPr>
                <w:sz w:val="28"/>
                <w:szCs w:val="28"/>
              </w:rPr>
            </w:r>
          </w:p>
        </w:tc>
      </w:tr>
    </w:tbl>
    <w:p>
      <w:pPr>
        <w:pStyle w:val="Normal"/>
        <w:rPr>
          <w:sz w:val="28"/>
          <w:szCs w:val="28"/>
        </w:rPr>
      </w:pPr>
      <w:r>
        <w:rPr/>
      </w:r>
    </w:p>
    <w:p>
      <w:pPr>
        <w:pStyle w:val="Normal"/>
        <w:rPr>
          <w:sz w:val="28"/>
          <w:szCs w:val="28"/>
        </w:rPr>
      </w:pPr>
      <w:r>
        <w:rPr>
          <w:rStyle w:val="FontStyle130"/>
          <w:sz w:val="28"/>
          <w:szCs w:val="28"/>
        </w:rPr>
        <w:t>Лабораторные занятия</w:t>
      </w:r>
    </w:p>
    <w:tbl>
      <w:tblPr>
        <w:tblW w:w="9720" w:type="dxa"/>
        <w:jc w:val="left"/>
        <w:tblInd w:w="41" w:type="dxa"/>
        <w:tblLayout w:type="fixed"/>
        <w:tblCellMar>
          <w:top w:w="0" w:type="dxa"/>
          <w:left w:w="32" w:type="dxa"/>
          <w:bottom w:w="0" w:type="dxa"/>
          <w:right w:w="40" w:type="dxa"/>
        </w:tblCellMar>
        <w:tblLook w:val="0000"/>
      </w:tblPr>
      <w:tblGrid>
        <w:gridCol w:w="720"/>
        <w:gridCol w:w="2880"/>
        <w:gridCol w:w="6120"/>
      </w:tblGrid>
      <w:tr>
        <w:trPr>
          <w:trHeight w:val="386" w:hRule="atLeast"/>
        </w:trPr>
        <w:tc>
          <w:tcPr>
            <w:tcW w:w="72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Style88"/>
              <w:widowControl w:val="false"/>
              <w:spacing w:lineRule="auto" w:line="240"/>
              <w:jc w:val="center"/>
              <w:rPr>
                <w:rStyle w:val="FontStyle134"/>
              </w:rPr>
            </w:pPr>
            <w:r>
              <w:rPr>
                <w:rStyle w:val="FontStyle134"/>
              </w:rPr>
              <w:t>№</w:t>
            </w:r>
          </w:p>
        </w:tc>
        <w:tc>
          <w:tcPr>
            <w:tcW w:w="2880"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ind w:left="101" w:hanging="509"/>
              <w:jc w:val="center"/>
              <w:rPr>
                <w:rStyle w:val="FontStyle134"/>
              </w:rPr>
            </w:pPr>
            <w:r>
              <w:rPr>
                <w:rStyle w:val="FontStyle134"/>
              </w:rPr>
              <w:t>Тема</w:t>
            </w:r>
          </w:p>
        </w:tc>
        <w:tc>
          <w:tcPr>
            <w:tcW w:w="6120" w:type="dxa"/>
            <w:tcBorders>
              <w:top w:val="single" w:sz="6" w:space="0" w:color="00000A"/>
              <w:left w:val="single" w:sz="6" w:space="0" w:color="00000A"/>
              <w:bottom w:val="single" w:sz="6" w:space="0" w:color="00000A"/>
              <w:right w:val="single" w:sz="6" w:space="0" w:color="00000A"/>
            </w:tcBorders>
            <w:shd w:color="auto" w:fill="auto" w:val="clear"/>
          </w:tcPr>
          <w:p>
            <w:pPr>
              <w:pStyle w:val="Style88"/>
              <w:widowControl w:val="false"/>
              <w:spacing w:lineRule="auto" w:line="240"/>
              <w:ind w:left="101" w:hanging="509"/>
              <w:jc w:val="center"/>
              <w:rPr>
                <w:rStyle w:val="FontStyle134"/>
              </w:rPr>
            </w:pPr>
            <w:r>
              <w:rPr>
                <w:rStyle w:val="FontStyle134"/>
              </w:rPr>
              <w:t>Название лабораторной работы</w:t>
            </w:r>
          </w:p>
        </w:tc>
      </w:tr>
      <w:tr>
        <w:trPr/>
        <w:tc>
          <w:tcPr>
            <w:tcW w:w="720"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sz w:val="28"/>
                <w:szCs w:val="28"/>
              </w:rPr>
            </w:pPr>
            <w:r>
              <w:rPr/>
              <w:t>1</w:t>
            </w:r>
          </w:p>
        </w:tc>
        <w:tc>
          <w:tcPr>
            <w:tcW w:w="2880" w:type="dxa"/>
            <w:tcBorders>
              <w:top w:val="single" w:sz="6" w:space="0" w:color="00000A"/>
              <w:left w:val="single" w:sz="4" w:space="0" w:color="00000A"/>
              <w:bottom w:val="single" w:sz="6" w:space="0" w:color="00000A"/>
              <w:right w:val="single" w:sz="4" w:space="0" w:color="00000A"/>
            </w:tcBorders>
            <w:shd w:color="auto" w:fill="auto" w:val="clear"/>
            <w:tcMar>
              <w:left w:w="35" w:type="dxa"/>
            </w:tcMar>
          </w:tcPr>
          <w:p>
            <w:pPr>
              <w:pStyle w:val="Style114"/>
              <w:widowControl w:val="false"/>
              <w:spacing w:before="0" w:after="0"/>
              <w:jc w:val="both"/>
              <w:rPr>
                <w:rFonts w:ascii="Times New Roman" w:hAnsi="Times New Roman"/>
                <w:b w:val="false"/>
                <w:b w:val="false"/>
                <w:caps w:val="false"/>
                <w:smallCaps w:val="false"/>
                <w:sz w:val="24"/>
                <w:szCs w:val="24"/>
              </w:rPr>
            </w:pPr>
            <w:r>
              <w:rPr>
                <w:rFonts w:ascii="Times New Roman" w:hAnsi="Times New Roman"/>
                <w:b w:val="false"/>
                <w:caps w:val="false"/>
                <w:smallCaps w:val="false"/>
                <w:sz w:val="24"/>
                <w:szCs w:val="24"/>
              </w:rPr>
              <w:t>Стационарная теплопроводность</w:t>
            </w:r>
          </w:p>
        </w:tc>
        <w:tc>
          <w:tcPr>
            <w:tcW w:w="6120" w:type="dxa"/>
            <w:tcBorders>
              <w:top w:val="single" w:sz="6" w:space="0" w:color="00000A"/>
              <w:left w:val="single" w:sz="4" w:space="0" w:color="00000A"/>
              <w:bottom w:val="single" w:sz="6" w:space="0" w:color="00000A"/>
              <w:right w:val="single" w:sz="6" w:space="0" w:color="00000A"/>
            </w:tcBorders>
            <w:shd w:color="auto" w:fill="auto" w:val="clear"/>
            <w:tcMar>
              <w:left w:w="35" w:type="dxa"/>
            </w:tcMar>
            <w:vAlign w:val="center"/>
          </w:tcPr>
          <w:p>
            <w:pPr>
              <w:pStyle w:val="Style114"/>
              <w:widowControl w:val="false"/>
              <w:spacing w:before="0" w:after="0"/>
              <w:jc w:val="both"/>
              <w:rPr>
                <w:rFonts w:ascii="Times New Roman" w:hAnsi="Times New Roman"/>
                <w:b w:val="false"/>
                <w:b w:val="false"/>
                <w:sz w:val="24"/>
                <w:szCs w:val="24"/>
              </w:rPr>
            </w:pPr>
            <w:r>
              <w:rPr>
                <w:rFonts w:ascii="Times New Roman" w:hAnsi="Times New Roman"/>
                <w:b w:val="false"/>
                <w:caps w:val="false"/>
                <w:smallCaps w:val="false"/>
                <w:sz w:val="24"/>
                <w:szCs w:val="24"/>
              </w:rPr>
              <w:t>Определение теплопроводности твердых материалов методом пластины. Работа №2</w:t>
            </w:r>
          </w:p>
        </w:tc>
      </w:tr>
      <w:tr>
        <w:trPr/>
        <w:tc>
          <w:tcPr>
            <w:tcW w:w="720"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sz w:val="28"/>
                <w:szCs w:val="28"/>
              </w:rPr>
            </w:pPr>
            <w:r>
              <w:rPr/>
              <w:t>2</w:t>
            </w:r>
          </w:p>
        </w:tc>
        <w:tc>
          <w:tcPr>
            <w:tcW w:w="2880" w:type="dxa"/>
            <w:tcBorders>
              <w:top w:val="single" w:sz="6" w:space="0" w:color="00000A"/>
              <w:left w:val="single" w:sz="4" w:space="0" w:color="00000A"/>
              <w:bottom w:val="single" w:sz="6" w:space="0" w:color="00000A"/>
              <w:right w:val="single" w:sz="4" w:space="0" w:color="00000A"/>
            </w:tcBorders>
            <w:shd w:color="auto" w:fill="auto" w:val="clear"/>
            <w:tcMar>
              <w:left w:w="35" w:type="dxa"/>
            </w:tcMar>
          </w:tcPr>
          <w:p>
            <w:pPr>
              <w:pStyle w:val="Caaieiaie1"/>
              <w:widowControl w:val="false"/>
              <w:spacing w:before="0" w:after="0"/>
              <w:ind w:firstLine="34"/>
              <w:rPr>
                <w:spacing w:val="0"/>
                <w:sz w:val="24"/>
                <w:szCs w:val="24"/>
              </w:rPr>
            </w:pPr>
            <w:r>
              <w:rPr>
                <w:spacing w:val="0"/>
                <w:sz w:val="24"/>
                <w:szCs w:val="24"/>
              </w:rPr>
              <w:t>Нестационарная теплопроводность</w:t>
            </w:r>
          </w:p>
        </w:tc>
        <w:tc>
          <w:tcPr>
            <w:tcW w:w="6120" w:type="dxa"/>
            <w:tcBorders>
              <w:top w:val="single" w:sz="6" w:space="0" w:color="00000A"/>
              <w:left w:val="single" w:sz="4" w:space="0" w:color="00000A"/>
              <w:bottom w:val="single" w:sz="6" w:space="0" w:color="00000A"/>
              <w:right w:val="single" w:sz="6" w:space="0" w:color="00000A"/>
            </w:tcBorders>
            <w:shd w:color="auto" w:fill="auto" w:val="clear"/>
            <w:tcMar>
              <w:left w:w="35" w:type="dxa"/>
            </w:tcMar>
            <w:vAlign w:val="center"/>
          </w:tcPr>
          <w:p>
            <w:pPr>
              <w:pStyle w:val="Caaieiaie1"/>
              <w:widowControl w:val="false"/>
              <w:spacing w:before="0" w:after="0"/>
              <w:ind w:firstLine="34"/>
              <w:rPr>
                <w:spacing w:val="0"/>
                <w:sz w:val="24"/>
                <w:szCs w:val="24"/>
              </w:rPr>
            </w:pPr>
            <w:r>
              <w:rPr>
                <w:spacing w:val="0"/>
                <w:sz w:val="24"/>
                <w:szCs w:val="24"/>
              </w:rPr>
              <w:t>Определение теплопроводности твердых тел методом регулярного режима</w:t>
            </w:r>
            <w:r>
              <w:rPr>
                <w:b/>
                <w:caps/>
                <w:sz w:val="24"/>
                <w:szCs w:val="24"/>
              </w:rPr>
              <w:t xml:space="preserve"> </w:t>
            </w:r>
            <w:r>
              <w:rPr>
                <w:spacing w:val="0"/>
                <w:sz w:val="24"/>
                <w:szCs w:val="24"/>
              </w:rPr>
              <w:t>Работа №6</w:t>
            </w:r>
          </w:p>
        </w:tc>
      </w:tr>
      <w:tr>
        <w:trPr/>
        <w:tc>
          <w:tcPr>
            <w:tcW w:w="720"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sz w:val="28"/>
                <w:szCs w:val="28"/>
              </w:rPr>
            </w:pPr>
            <w:r>
              <w:rPr/>
              <w:t>3</w:t>
            </w:r>
          </w:p>
        </w:tc>
        <w:tc>
          <w:tcPr>
            <w:tcW w:w="2880" w:type="dxa"/>
            <w:tcBorders>
              <w:top w:val="single" w:sz="6" w:space="0" w:color="00000A"/>
              <w:left w:val="single" w:sz="4" w:space="0" w:color="00000A"/>
              <w:bottom w:val="single" w:sz="6" w:space="0" w:color="00000A"/>
              <w:right w:val="single" w:sz="4" w:space="0" w:color="00000A"/>
            </w:tcBorders>
            <w:shd w:color="auto" w:fill="auto" w:val="clear"/>
            <w:tcMar>
              <w:left w:w="35" w:type="dxa"/>
            </w:tcMar>
          </w:tcPr>
          <w:p>
            <w:pPr>
              <w:pStyle w:val="Style114"/>
              <w:widowControl w:val="false"/>
              <w:spacing w:before="0" w:after="0"/>
              <w:jc w:val="both"/>
              <w:rPr>
                <w:rFonts w:ascii="Times New Roman" w:hAnsi="Times New Roman"/>
                <w:b w:val="false"/>
                <w:b w:val="false"/>
                <w:caps w:val="false"/>
                <w:smallCaps w:val="false"/>
                <w:sz w:val="24"/>
                <w:szCs w:val="24"/>
              </w:rPr>
            </w:pPr>
            <w:r>
              <w:rPr>
                <w:rFonts w:ascii="Times New Roman" w:hAnsi="Times New Roman"/>
                <w:b w:val="false"/>
                <w:caps w:val="false"/>
                <w:smallCaps w:val="false"/>
                <w:sz w:val="24"/>
                <w:szCs w:val="24"/>
              </w:rPr>
              <w:t>Теплообмен при вынужденной конвекции</w:t>
            </w:r>
          </w:p>
        </w:tc>
        <w:tc>
          <w:tcPr>
            <w:tcW w:w="6120" w:type="dxa"/>
            <w:tcBorders>
              <w:top w:val="single" w:sz="6" w:space="0" w:color="00000A"/>
              <w:left w:val="single" w:sz="4" w:space="0" w:color="00000A"/>
              <w:bottom w:val="single" w:sz="6" w:space="0" w:color="00000A"/>
              <w:right w:val="single" w:sz="6" w:space="0" w:color="00000A"/>
            </w:tcBorders>
            <w:shd w:color="auto" w:fill="auto" w:val="clear"/>
            <w:tcMar>
              <w:left w:w="35" w:type="dxa"/>
            </w:tcMar>
            <w:vAlign w:val="center"/>
          </w:tcPr>
          <w:p>
            <w:pPr>
              <w:pStyle w:val="Style114"/>
              <w:widowControl w:val="false"/>
              <w:spacing w:before="0" w:after="0"/>
              <w:jc w:val="both"/>
              <w:rPr>
                <w:rFonts w:ascii="Times New Roman" w:hAnsi="Times New Roman"/>
                <w:b w:val="false"/>
                <w:b w:val="false"/>
                <w:sz w:val="24"/>
                <w:szCs w:val="24"/>
              </w:rPr>
            </w:pPr>
            <w:r>
              <w:rPr>
                <w:rFonts w:ascii="Times New Roman" w:hAnsi="Times New Roman"/>
                <w:b w:val="false"/>
                <w:caps w:val="false"/>
                <w:smallCaps w:val="false"/>
                <w:sz w:val="24"/>
                <w:szCs w:val="24"/>
              </w:rPr>
              <w:t>Теплоотдача при вынужденном движении воздуха в трубе Работа №5</w:t>
            </w:r>
          </w:p>
        </w:tc>
      </w:tr>
      <w:tr>
        <w:trPr/>
        <w:tc>
          <w:tcPr>
            <w:tcW w:w="720"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rStyle w:val="FontStyle137"/>
              </w:rPr>
            </w:pPr>
            <w:r>
              <w:rPr/>
              <w:t>4</w:t>
            </w:r>
          </w:p>
        </w:tc>
        <w:tc>
          <w:tcPr>
            <w:tcW w:w="2880" w:type="dxa"/>
            <w:tcBorders>
              <w:top w:val="single" w:sz="6" w:space="0" w:color="00000A"/>
              <w:left w:val="single" w:sz="4" w:space="0" w:color="00000A"/>
              <w:bottom w:val="single" w:sz="6" w:space="0" w:color="00000A"/>
              <w:right w:val="single" w:sz="4" w:space="0" w:color="00000A"/>
            </w:tcBorders>
            <w:shd w:color="auto" w:fill="auto" w:val="clear"/>
            <w:tcMar>
              <w:left w:w="35" w:type="dxa"/>
            </w:tcMar>
          </w:tcPr>
          <w:p>
            <w:pPr>
              <w:pStyle w:val="Style114"/>
              <w:widowControl w:val="false"/>
              <w:spacing w:before="0" w:after="0"/>
              <w:jc w:val="both"/>
              <w:rPr>
                <w:rFonts w:ascii="Times New Roman" w:hAnsi="Times New Roman"/>
                <w:b w:val="false"/>
                <w:b w:val="false"/>
                <w:caps w:val="false"/>
                <w:smallCaps w:val="false"/>
                <w:sz w:val="24"/>
                <w:szCs w:val="24"/>
              </w:rPr>
            </w:pPr>
            <w:r>
              <w:rPr>
                <w:rFonts w:ascii="Times New Roman" w:hAnsi="Times New Roman"/>
                <w:b w:val="false"/>
                <w:caps w:val="false"/>
                <w:smallCaps w:val="false"/>
                <w:sz w:val="24"/>
                <w:szCs w:val="24"/>
              </w:rPr>
              <w:t>Теплообмен при свободной конвекции</w:t>
            </w:r>
          </w:p>
        </w:tc>
        <w:tc>
          <w:tcPr>
            <w:tcW w:w="6120" w:type="dxa"/>
            <w:tcBorders>
              <w:top w:val="single" w:sz="6" w:space="0" w:color="00000A"/>
              <w:left w:val="single" w:sz="4" w:space="0" w:color="00000A"/>
              <w:bottom w:val="single" w:sz="6" w:space="0" w:color="00000A"/>
              <w:right w:val="single" w:sz="6" w:space="0" w:color="00000A"/>
            </w:tcBorders>
            <w:shd w:color="auto" w:fill="auto" w:val="clear"/>
            <w:tcMar>
              <w:left w:w="35" w:type="dxa"/>
            </w:tcMar>
            <w:vAlign w:val="center"/>
          </w:tcPr>
          <w:p>
            <w:pPr>
              <w:pStyle w:val="Style114"/>
              <w:widowControl w:val="false"/>
              <w:spacing w:before="0" w:after="0"/>
              <w:jc w:val="both"/>
              <w:rPr>
                <w:rFonts w:ascii="Times New Roman" w:hAnsi="Times New Roman"/>
                <w:b w:val="false"/>
                <w:b w:val="false"/>
                <w:caps w:val="false"/>
                <w:smallCaps w:val="false"/>
                <w:sz w:val="24"/>
                <w:szCs w:val="24"/>
              </w:rPr>
            </w:pPr>
            <w:r>
              <w:rPr>
                <w:rFonts w:ascii="Times New Roman" w:hAnsi="Times New Roman"/>
                <w:b w:val="false"/>
                <w:caps w:val="false"/>
                <w:smallCaps w:val="false"/>
                <w:sz w:val="24"/>
                <w:szCs w:val="24"/>
              </w:rPr>
              <w:t xml:space="preserve">Теплоотдача вертикального цилиндра при естественной конвекции. Работа №4 </w:t>
            </w:r>
          </w:p>
          <w:p>
            <w:pPr>
              <w:pStyle w:val="Style114"/>
              <w:widowControl w:val="false"/>
              <w:spacing w:before="0" w:after="0"/>
              <w:jc w:val="both"/>
              <w:rPr>
                <w:rFonts w:ascii="Times New Roman" w:hAnsi="Times New Roman"/>
                <w:b w:val="false"/>
                <w:b w:val="false"/>
                <w:sz w:val="24"/>
                <w:szCs w:val="24"/>
              </w:rPr>
            </w:pPr>
            <w:r>
              <w:rPr>
                <w:rFonts w:ascii="Times New Roman" w:hAnsi="Times New Roman"/>
                <w:b w:val="false"/>
                <w:caps w:val="false"/>
                <w:smallCaps w:val="false"/>
                <w:sz w:val="24"/>
                <w:szCs w:val="24"/>
              </w:rPr>
              <w:t>Теплоотдача горизонтального цилиндра при естественной конвекции воздуха Работа №1</w:t>
            </w:r>
          </w:p>
        </w:tc>
      </w:tr>
      <w:tr>
        <w:trPr/>
        <w:tc>
          <w:tcPr>
            <w:tcW w:w="720"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rStyle w:val="FontStyle137"/>
              </w:rPr>
            </w:pPr>
            <w:r>
              <w:rPr>
                <w:rStyle w:val="FontStyle137"/>
              </w:rPr>
              <w:t>5</w:t>
            </w:r>
          </w:p>
        </w:tc>
        <w:tc>
          <w:tcPr>
            <w:tcW w:w="2880" w:type="dxa"/>
            <w:tcBorders>
              <w:top w:val="single" w:sz="6" w:space="0" w:color="00000A"/>
              <w:left w:val="single" w:sz="4" w:space="0" w:color="00000A"/>
              <w:bottom w:val="single" w:sz="6" w:space="0" w:color="00000A"/>
              <w:right w:val="single" w:sz="4" w:space="0" w:color="00000A"/>
            </w:tcBorders>
            <w:shd w:color="auto" w:fill="auto" w:val="clear"/>
            <w:tcMar>
              <w:left w:w="35" w:type="dxa"/>
            </w:tcMar>
          </w:tcPr>
          <w:p>
            <w:pPr>
              <w:pStyle w:val="Style114"/>
              <w:widowControl w:val="false"/>
              <w:spacing w:before="0" w:after="0"/>
              <w:jc w:val="both"/>
              <w:rPr>
                <w:rFonts w:ascii="Times New Roman" w:hAnsi="Times New Roman"/>
                <w:b w:val="false"/>
                <w:b w:val="false"/>
                <w:caps w:val="false"/>
                <w:smallCaps w:val="false"/>
                <w:sz w:val="24"/>
                <w:szCs w:val="24"/>
              </w:rPr>
            </w:pPr>
            <w:r>
              <w:rPr>
                <w:rFonts w:ascii="Times New Roman" w:hAnsi="Times New Roman"/>
                <w:b w:val="false"/>
                <w:caps w:val="false"/>
                <w:smallCaps w:val="false"/>
                <w:sz w:val="24"/>
                <w:szCs w:val="24"/>
              </w:rPr>
              <w:t>Теплообмен излучением</w:t>
            </w:r>
          </w:p>
        </w:tc>
        <w:tc>
          <w:tcPr>
            <w:tcW w:w="6120" w:type="dxa"/>
            <w:tcBorders>
              <w:top w:val="single" w:sz="6" w:space="0" w:color="00000A"/>
              <w:left w:val="single" w:sz="4" w:space="0" w:color="00000A"/>
              <w:bottom w:val="single" w:sz="6" w:space="0" w:color="00000A"/>
              <w:right w:val="single" w:sz="6" w:space="0" w:color="00000A"/>
            </w:tcBorders>
            <w:shd w:color="auto" w:fill="auto" w:val="clear"/>
            <w:tcMar>
              <w:left w:w="35" w:type="dxa"/>
            </w:tcMar>
            <w:vAlign w:val="center"/>
          </w:tcPr>
          <w:p>
            <w:pPr>
              <w:pStyle w:val="Style114"/>
              <w:widowControl w:val="false"/>
              <w:spacing w:before="0" w:after="0"/>
              <w:jc w:val="both"/>
              <w:rPr>
                <w:rFonts w:ascii="Times New Roman" w:hAnsi="Times New Roman"/>
                <w:b w:val="false"/>
                <w:b w:val="false"/>
                <w:sz w:val="24"/>
                <w:szCs w:val="24"/>
              </w:rPr>
            </w:pPr>
            <w:r>
              <w:rPr>
                <w:rFonts w:ascii="Times New Roman" w:hAnsi="Times New Roman"/>
                <w:b w:val="false"/>
                <w:caps w:val="false"/>
                <w:smallCaps w:val="false"/>
                <w:sz w:val="24"/>
                <w:szCs w:val="24"/>
              </w:rPr>
              <w:t>Определение коэффициента излучения твердого тела калориметрическим методом Работа №3</w:t>
            </w:r>
          </w:p>
        </w:tc>
      </w:tr>
      <w:tr>
        <w:trPr/>
        <w:tc>
          <w:tcPr>
            <w:tcW w:w="720"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rStyle w:val="FontStyle137"/>
              </w:rPr>
            </w:pPr>
            <w:r>
              <w:rPr/>
              <w:t>6</w:t>
            </w:r>
          </w:p>
        </w:tc>
        <w:tc>
          <w:tcPr>
            <w:tcW w:w="2880" w:type="dxa"/>
            <w:tcBorders>
              <w:top w:val="single" w:sz="6" w:space="0" w:color="00000A"/>
              <w:left w:val="single" w:sz="4" w:space="0" w:color="00000A"/>
              <w:bottom w:val="single" w:sz="6" w:space="0" w:color="00000A"/>
              <w:right w:val="single" w:sz="4" w:space="0" w:color="00000A"/>
            </w:tcBorders>
            <w:shd w:color="auto" w:fill="auto" w:val="clear"/>
            <w:tcMar>
              <w:left w:w="35" w:type="dxa"/>
            </w:tcMar>
          </w:tcPr>
          <w:p>
            <w:pPr>
              <w:pStyle w:val="Style114"/>
              <w:widowControl w:val="false"/>
              <w:spacing w:before="0" w:after="0"/>
              <w:jc w:val="both"/>
              <w:rPr>
                <w:rFonts w:ascii="Times New Roman" w:hAnsi="Times New Roman"/>
                <w:b w:val="false"/>
                <w:b w:val="false"/>
                <w:caps w:val="false"/>
                <w:smallCaps w:val="false"/>
                <w:sz w:val="24"/>
                <w:szCs w:val="24"/>
              </w:rPr>
            </w:pPr>
            <w:r>
              <w:rPr>
                <w:rFonts w:ascii="Times New Roman" w:hAnsi="Times New Roman"/>
                <w:b w:val="false"/>
                <w:caps w:val="false"/>
                <w:smallCaps w:val="false"/>
                <w:sz w:val="24"/>
                <w:szCs w:val="24"/>
              </w:rPr>
              <w:t>Теплообмен в аппаратах</w:t>
            </w:r>
          </w:p>
        </w:tc>
        <w:tc>
          <w:tcPr>
            <w:tcW w:w="6120" w:type="dxa"/>
            <w:tcBorders>
              <w:top w:val="single" w:sz="6" w:space="0" w:color="00000A"/>
              <w:left w:val="single" w:sz="4" w:space="0" w:color="00000A"/>
              <w:bottom w:val="single" w:sz="6" w:space="0" w:color="00000A"/>
              <w:right w:val="single" w:sz="6" w:space="0" w:color="00000A"/>
            </w:tcBorders>
            <w:shd w:color="auto" w:fill="auto" w:val="clear"/>
            <w:tcMar>
              <w:left w:w="35" w:type="dxa"/>
            </w:tcMar>
            <w:vAlign w:val="center"/>
          </w:tcPr>
          <w:p>
            <w:pPr>
              <w:pStyle w:val="Style114"/>
              <w:widowControl w:val="false"/>
              <w:spacing w:before="0" w:after="0"/>
              <w:jc w:val="both"/>
              <w:rPr>
                <w:rFonts w:ascii="Times New Roman" w:hAnsi="Times New Roman"/>
                <w:b w:val="false"/>
                <w:b w:val="false"/>
                <w:sz w:val="24"/>
                <w:szCs w:val="24"/>
              </w:rPr>
            </w:pPr>
            <w:r>
              <w:rPr>
                <w:rFonts w:ascii="Times New Roman" w:hAnsi="Times New Roman"/>
                <w:b w:val="false"/>
                <w:caps w:val="false"/>
                <w:smallCaps w:val="false"/>
                <w:sz w:val="24"/>
                <w:szCs w:val="24"/>
              </w:rPr>
              <w:t>Исследование работы теплообменного аппарата Работа №7</w:t>
            </w:r>
          </w:p>
        </w:tc>
      </w:tr>
    </w:tbl>
    <w:p>
      <w:pPr>
        <w:pStyle w:val="Style95"/>
        <w:widowControl/>
        <w:spacing w:lineRule="auto" w:line="240"/>
        <w:ind w:left="403" w:hanging="403"/>
        <w:rPr>
          <w:sz w:val="28"/>
          <w:szCs w:val="28"/>
        </w:rPr>
      </w:pPr>
      <w:r>
        <w:rPr/>
      </w:r>
    </w:p>
    <w:p>
      <w:pPr>
        <w:pStyle w:val="Style95"/>
        <w:widowControl/>
        <w:spacing w:lineRule="auto" w:line="240"/>
        <w:ind w:hanging="0"/>
        <w:jc w:val="both"/>
        <w:rPr>
          <w:rStyle w:val="FontStyle140"/>
        </w:rPr>
      </w:pPr>
      <w:r>
        <w:rPr>
          <w:rStyle w:val="FontStyle140"/>
        </w:rPr>
        <w:t>5. Перечень учебно-методического обеспечения для самостоятельной работы обучающихся по дисциплине</w:t>
      </w:r>
    </w:p>
    <w:p>
      <w:pPr>
        <w:pStyle w:val="Normal"/>
        <w:ind w:firstLine="567"/>
        <w:jc w:val="both"/>
        <w:rPr>
          <w:sz w:val="28"/>
          <w:szCs w:val="28"/>
        </w:rPr>
      </w:pPr>
      <w:r>
        <w:rPr>
          <w:sz w:val="28"/>
          <w:szCs w:val="28"/>
        </w:rPr>
      </w:r>
    </w:p>
    <w:p>
      <w:pPr>
        <w:pStyle w:val="Style95"/>
        <w:widowControl/>
        <w:numPr>
          <w:ilvl w:val="0"/>
          <w:numId w:val="11"/>
        </w:numPr>
        <w:spacing w:lineRule="auto" w:line="240"/>
        <w:ind w:left="0" w:firstLine="426"/>
        <w:rPr>
          <w:sz w:val="28"/>
          <w:szCs w:val="28"/>
        </w:rPr>
      </w:pPr>
      <w:r>
        <w:rPr/>
        <w:t>презентации лекций курса;</w:t>
      </w:r>
    </w:p>
    <w:p>
      <w:pPr>
        <w:pStyle w:val="Style95"/>
        <w:widowControl/>
        <w:numPr>
          <w:ilvl w:val="0"/>
          <w:numId w:val="11"/>
        </w:numPr>
        <w:spacing w:lineRule="auto" w:line="240"/>
        <w:ind w:left="0" w:firstLine="426"/>
        <w:rPr>
          <w:sz w:val="28"/>
          <w:szCs w:val="28"/>
        </w:rPr>
      </w:pPr>
      <w:r>
        <w:rPr/>
        <w:t>фонд задач для проведения практических занятий;</w:t>
      </w:r>
    </w:p>
    <w:p>
      <w:pPr>
        <w:pStyle w:val="Style21"/>
        <w:numPr>
          <w:ilvl w:val="0"/>
          <w:numId w:val="11"/>
        </w:numPr>
        <w:spacing w:before="120" w:after="0"/>
        <w:jc w:val="both"/>
        <w:rPr>
          <w:sz w:val="28"/>
          <w:szCs w:val="28"/>
        </w:rPr>
      </w:pPr>
      <w:r>
        <w:rPr/>
        <w:t>Кириллов П.Л., Богословская Г.П. Тепломассообмен в ядерных энергетических установках. – М., Энергоатомиздат, Учебное пособие для вузов. 2000. – 456 с. (</w:t>
      </w:r>
      <w:r>
        <w:rPr>
          <w:i/>
        </w:rPr>
        <w:t>имеется в библиотеке ИАТЭ НИЯУ МИФИ).</w:t>
      </w:r>
    </w:p>
    <w:p>
      <w:pPr>
        <w:pStyle w:val="Style21"/>
        <w:numPr>
          <w:ilvl w:val="0"/>
          <w:numId w:val="11"/>
        </w:numPr>
        <w:spacing w:before="120" w:after="0"/>
        <w:jc w:val="both"/>
        <w:rPr>
          <w:sz w:val="28"/>
          <w:szCs w:val="28"/>
        </w:rPr>
      </w:pPr>
      <w:r>
        <w:rPr/>
        <w:t>Кириллов П.Л., Богословская Г.П. Тепломассообмен в ядерных энергетических установках. – М., Энергоатомиздат, Издание 2-ое переработанное, Учебное пособие для вузов. 2008. – 346 с. (</w:t>
      </w:r>
      <w:r>
        <w:rPr>
          <w:i/>
        </w:rPr>
        <w:t>имеется в библиотеке ИАТЭ НИЯУ МИФИ).</w:t>
      </w:r>
    </w:p>
    <w:p>
      <w:pPr>
        <w:pStyle w:val="Style21"/>
        <w:numPr>
          <w:ilvl w:val="0"/>
          <w:numId w:val="11"/>
        </w:numPr>
        <w:spacing w:before="120" w:after="0"/>
        <w:jc w:val="both"/>
        <w:rPr>
          <w:sz w:val="28"/>
          <w:szCs w:val="28"/>
        </w:rPr>
      </w:pPr>
      <w:r>
        <w:rPr/>
        <w:t>Цветков Ф.Ф., Григорьев Б.А. Тепломассообмен. – М., Изд-во МЭИ. Учебное пособие для вузов. 2005. – 548 с. (</w:t>
      </w:r>
      <w:r>
        <w:rPr>
          <w:i/>
        </w:rPr>
        <w:t>имеется в библиотеке ИАТЭ НИЯУ МИФИ).</w:t>
      </w:r>
    </w:p>
    <w:p>
      <w:pPr>
        <w:pStyle w:val="Style21"/>
        <w:numPr>
          <w:ilvl w:val="0"/>
          <w:numId w:val="11"/>
        </w:numPr>
        <w:spacing w:before="120" w:after="0"/>
        <w:jc w:val="both"/>
        <w:rPr>
          <w:sz w:val="28"/>
          <w:szCs w:val="28"/>
        </w:rPr>
      </w:pPr>
      <w:r>
        <w:rPr/>
        <w:t>Петухов Б.С., Генин Л.Г., Ковалев С.А., Соловьев С.Л. Теплообмен в ядерных энергетических установках. Учебное пособие для вузов. М.: Изд-во МЭИ, 2003. - 548с. (</w:t>
      </w:r>
      <w:r>
        <w:rPr>
          <w:i/>
        </w:rPr>
        <w:t>имеется в библиотеке ИАТЭ НИЯУ МИФИ).</w:t>
      </w:r>
    </w:p>
    <w:p>
      <w:pPr>
        <w:pStyle w:val="Style21"/>
        <w:numPr>
          <w:ilvl w:val="0"/>
          <w:numId w:val="11"/>
        </w:numPr>
        <w:spacing w:before="120" w:after="0"/>
        <w:jc w:val="both"/>
        <w:rPr>
          <w:sz w:val="28"/>
          <w:szCs w:val="28"/>
        </w:rPr>
      </w:pPr>
      <w:r>
        <w:rPr/>
        <w:t>Гидравлические расчеты. Под редакцией Кириллова П.Л. Обнинск, Изд-во ГНЦ РФ ФЭИ, 2007. - 250 с. (</w:t>
      </w:r>
      <w:r>
        <w:rPr>
          <w:i/>
        </w:rPr>
        <w:t>имеется в библиотеке ИАТЭ НИЯУ МИФИ).</w:t>
      </w:r>
    </w:p>
    <w:p>
      <w:pPr>
        <w:pStyle w:val="Style21"/>
        <w:numPr>
          <w:ilvl w:val="0"/>
          <w:numId w:val="11"/>
        </w:numPr>
        <w:spacing w:before="120" w:after="0"/>
        <w:jc w:val="both"/>
        <w:rPr>
          <w:sz w:val="28"/>
          <w:szCs w:val="28"/>
        </w:rPr>
      </w:pPr>
      <w:r>
        <w:rPr/>
        <w:t>Кириллов П.Л., Терентьева М.И., Денискина Н.Б. Теплофизические свойства материалов ядерной техники, Учебное справочное пособие. М., ИздАт, 2007. – 200с. (</w:t>
      </w:r>
      <w:r>
        <w:rPr>
          <w:i/>
        </w:rPr>
        <w:t>имеется в библиотеке ИАТЭ НИЯУ МИФИ).</w:t>
      </w:r>
    </w:p>
    <w:p>
      <w:pPr>
        <w:pStyle w:val="Style95"/>
        <w:widowControl/>
        <w:spacing w:lineRule="auto" w:line="240"/>
        <w:ind w:hanging="0"/>
        <w:jc w:val="both"/>
        <w:rPr>
          <w:b/>
          <w:b/>
          <w:bCs/>
          <w:sz w:val="28"/>
          <w:szCs w:val="28"/>
        </w:rPr>
      </w:pPr>
      <w:r>
        <w:rPr>
          <w:b/>
          <w:bCs/>
          <w:sz w:val="28"/>
          <w:szCs w:val="28"/>
        </w:rPr>
      </w:r>
    </w:p>
    <w:p>
      <w:pPr>
        <w:pStyle w:val="Style95"/>
        <w:widowControl/>
        <w:spacing w:lineRule="auto" w:line="240"/>
        <w:ind w:hanging="0"/>
        <w:jc w:val="both"/>
        <w:rPr>
          <w:rStyle w:val="FontStyle140"/>
        </w:rPr>
      </w:pPr>
      <w:r>
        <w:rPr>
          <w:rStyle w:val="FontStyle140"/>
        </w:rPr>
        <w:t>6. Фонд оценочных средств для проведения промежуточной аттестации обучающихся по дисциплине</w:t>
      </w:r>
    </w:p>
    <w:p>
      <w:pPr>
        <w:pStyle w:val="Normal"/>
        <w:tabs>
          <w:tab w:val="clear" w:pos="720"/>
          <w:tab w:val="right" w:pos="9356" w:leader="underscore"/>
        </w:tabs>
        <w:ind w:firstLine="567"/>
        <w:jc w:val="both"/>
        <w:rPr>
          <w:b/>
          <w:b/>
          <w:sz w:val="28"/>
          <w:szCs w:val="28"/>
        </w:rPr>
      </w:pPr>
      <w:r>
        <w:rPr>
          <w:b/>
          <w:sz w:val="28"/>
          <w:szCs w:val="28"/>
        </w:rPr>
      </w:r>
    </w:p>
    <w:p>
      <w:pPr>
        <w:pStyle w:val="Style51"/>
        <w:widowControl/>
        <w:jc w:val="both"/>
        <w:rPr>
          <w:rStyle w:val="FontStyle141"/>
          <w:sz w:val="28"/>
          <w:szCs w:val="28"/>
        </w:rPr>
      </w:pPr>
      <w:r>
        <w:rPr>
          <w:rStyle w:val="FontStyle141"/>
          <w:sz w:val="28"/>
          <w:szCs w:val="28"/>
        </w:rPr>
        <w:t xml:space="preserve">6.1. Паспорт фонда оценочных средств по дисциплине </w:t>
      </w:r>
    </w:p>
    <w:p>
      <w:pPr>
        <w:pStyle w:val="Normal"/>
        <w:rPr>
          <w:b/>
          <w:b/>
          <w:i/>
          <w:i/>
        </w:rPr>
      </w:pPr>
      <w:r>
        <w:rPr>
          <w:b/>
          <w:i/>
        </w:rPr>
      </w:r>
    </w:p>
    <w:tbl>
      <w:tblPr>
        <w:tblW w:w="9781" w:type="dxa"/>
        <w:jc w:val="left"/>
        <w:tblInd w:w="40" w:type="dxa"/>
        <w:tblLayout w:type="fixed"/>
        <w:tblCellMar>
          <w:top w:w="0" w:type="dxa"/>
          <w:left w:w="40" w:type="dxa"/>
          <w:bottom w:w="0" w:type="dxa"/>
          <w:right w:w="40" w:type="dxa"/>
        </w:tblCellMar>
        <w:tblLook w:val="0000"/>
      </w:tblPr>
      <w:tblGrid>
        <w:gridCol w:w="709"/>
        <w:gridCol w:w="3401"/>
        <w:gridCol w:w="2129"/>
        <w:gridCol w:w="3541"/>
      </w:tblGrid>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ind w:left="10" w:hanging="10"/>
              <w:jc w:val="center"/>
              <w:rPr>
                <w:rStyle w:val="FontStyle137"/>
                <w:b/>
                <w:b/>
              </w:rPr>
            </w:pPr>
            <w:r>
              <w:rPr>
                <w:rStyle w:val="FontStyle137"/>
                <w:b/>
              </w:rPr>
              <w:t xml:space="preserve">№ </w:t>
            </w:r>
            <w:r>
              <w:rPr>
                <w:rStyle w:val="FontStyle137"/>
                <w:b/>
              </w:rPr>
              <w:t>п/п</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jc w:val="center"/>
              <w:rPr>
                <w:rStyle w:val="FontStyle137"/>
                <w:b/>
                <w:b/>
              </w:rPr>
            </w:pPr>
            <w:r>
              <w:rPr>
                <w:rStyle w:val="FontStyle137"/>
                <w:b/>
              </w:rPr>
              <w:t>Контролируемые разделы (темы) дисциплины (результаты по разделам)</w:t>
            </w:r>
          </w:p>
        </w:tc>
        <w:tc>
          <w:tcPr>
            <w:tcW w:w="212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jc w:val="center"/>
              <w:rPr>
                <w:rStyle w:val="FontStyle137"/>
                <w:b/>
                <w:b/>
              </w:rPr>
            </w:pPr>
            <w:r>
              <w:rPr>
                <w:rStyle w:val="FontStyle137"/>
                <w:b/>
              </w:rPr>
              <w:t xml:space="preserve">Код контролируемой компетенции (или её части) / и ее формулировка </w:t>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jc w:val="center"/>
              <w:rPr>
                <w:rStyle w:val="FontStyle137"/>
                <w:b/>
                <w:b/>
              </w:rPr>
            </w:pPr>
            <w:r>
              <w:rPr>
                <w:rStyle w:val="FontStyle137"/>
                <w:b/>
              </w:rPr>
              <w:t>Наименование оценочного средства</w:t>
            </w:r>
          </w:p>
        </w:tc>
      </w:tr>
      <w:tr>
        <w:trPr>
          <w:trHeight w:val="331" w:hRule="atLeast"/>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Текущий контроль, 6 семестр</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64"/>
              <w:widowControl w:val="false"/>
              <w:spacing w:lineRule="auto" w:line="240"/>
              <w:ind w:firstLine="125"/>
              <w:jc w:val="center"/>
              <w:rPr>
                <w:rStyle w:val="FontStyle137"/>
              </w:rPr>
            </w:pPr>
            <w:r>
              <w:rPr>
                <w:rStyle w:val="FontStyle137"/>
              </w:rPr>
              <w:t>1.</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64"/>
              <w:widowControl w:val="false"/>
              <w:spacing w:lineRule="auto" w:line="240"/>
              <w:ind w:firstLine="332"/>
              <w:jc w:val="left"/>
              <w:rPr>
                <w:rStyle w:val="FontStyle137"/>
              </w:rPr>
            </w:pPr>
            <w:r>
              <w:rPr>
                <w:rStyle w:val="FontStyle137"/>
              </w:rPr>
              <w:t>Стационарная теплопроводность без внутренних источников тепла</w:t>
            </w:r>
          </w:p>
        </w:tc>
        <w:tc>
          <w:tcPr>
            <w:tcW w:w="212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ind w:left="169" w:hanging="67"/>
              <w:rPr>
                <w:sz w:val="28"/>
                <w:szCs w:val="28"/>
              </w:rPr>
            </w:pPr>
            <w:r>
              <w:rPr/>
              <w:t>способность к участию в проектировании основного оборудования 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Style74"/>
              <w:widowControl w:val="false"/>
              <w:rPr>
                <w:rStyle w:val="FontStyle137"/>
              </w:rPr>
            </w:pPr>
            <w:r>
              <w:rPr/>
              <w:t xml:space="preserve"> </w:t>
            </w:r>
            <w:r>
              <w:rPr/>
              <w:t>Индивидуальное домашнее задание, лабораторная работа,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64"/>
              <w:widowControl w:val="false"/>
              <w:spacing w:lineRule="auto" w:line="240"/>
              <w:ind w:firstLine="125"/>
              <w:jc w:val="center"/>
              <w:rPr>
                <w:rStyle w:val="FontStyle137"/>
              </w:rPr>
            </w:pPr>
            <w:r>
              <w:rPr>
                <w:rStyle w:val="FontStyle137"/>
              </w:rPr>
              <w:t>2.</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64"/>
              <w:widowControl w:val="false"/>
              <w:spacing w:lineRule="auto" w:line="240"/>
              <w:ind w:firstLine="332"/>
              <w:jc w:val="left"/>
              <w:rPr>
                <w:rStyle w:val="FontStyle137"/>
              </w:rPr>
            </w:pPr>
            <w:r>
              <w:rPr>
                <w:rStyle w:val="FontStyle137"/>
              </w:rPr>
              <w:t xml:space="preserve">Стационарная теплопроводность с внутренним тепловыделением </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ind w:left="169" w:hanging="509"/>
              <w:rPr>
                <w:rStyle w:val="FontStyle138"/>
                <w:i w:val="false"/>
                <w:i w:val="false"/>
              </w:rPr>
            </w:pPr>
            <w:r>
              <w:rPr>
                <w:i w:val="false"/>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t xml:space="preserve"> </w:t>
            </w:r>
            <w:r>
              <w:rPr/>
              <w:t>Индивидуальное домашнее задание,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64"/>
              <w:widowControl w:val="false"/>
              <w:spacing w:lineRule="auto" w:line="240"/>
              <w:ind w:firstLine="125"/>
              <w:jc w:val="center"/>
              <w:rPr>
                <w:rStyle w:val="FontStyle137"/>
              </w:rPr>
            </w:pPr>
            <w:r>
              <w:rPr>
                <w:rStyle w:val="FontStyle137"/>
              </w:rPr>
              <w:t>3</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64"/>
              <w:widowControl w:val="false"/>
              <w:spacing w:lineRule="auto" w:line="240"/>
              <w:ind w:firstLine="332"/>
              <w:jc w:val="left"/>
              <w:rPr>
                <w:rStyle w:val="FontStyle137"/>
              </w:rPr>
            </w:pPr>
            <w:r>
              <w:rPr>
                <w:rStyle w:val="FontStyle137"/>
              </w:rPr>
              <w:t>Нестационарная теплопроводность</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ind w:left="169" w:hanging="509"/>
              <w:rPr>
                <w:rStyle w:val="FontStyle138"/>
                <w:i w:val="false"/>
                <w:i w:val="false"/>
              </w:rPr>
            </w:pPr>
            <w:r>
              <w:rPr>
                <w:i w:val="false"/>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t xml:space="preserve"> </w:t>
            </w:r>
            <w:r>
              <w:rPr/>
              <w:t>Индивидуальное домашнее задание, лабораторная работа,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ind w:firstLine="125"/>
              <w:jc w:val="center"/>
              <w:rPr>
                <w:rStyle w:val="FontStyle137"/>
              </w:rPr>
            </w:pPr>
            <w:r>
              <w:rPr>
                <w:rStyle w:val="FontStyle137"/>
              </w:rPr>
              <w:t>4</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ind w:firstLine="332"/>
              <w:rPr>
                <w:sz w:val="28"/>
                <w:szCs w:val="28"/>
              </w:rPr>
            </w:pPr>
            <w:r>
              <w:rPr>
                <w:rStyle w:val="FontStyle137"/>
              </w:rPr>
              <w:t>Теория теплового подобия</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ind w:left="169" w:hanging="509"/>
              <w:rPr>
                <w:rStyle w:val="FontStyle137"/>
              </w:rPr>
            </w:pPr>
            <w:r>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t xml:space="preserve"> </w:t>
            </w:r>
            <w:r>
              <w:rPr/>
              <w:t>Индивидуальное домашнее задание,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ind w:firstLine="125"/>
              <w:jc w:val="center"/>
              <w:rPr>
                <w:rStyle w:val="FontStyle137"/>
              </w:rPr>
            </w:pPr>
            <w:r>
              <w:rPr>
                <w:rStyle w:val="FontStyle137"/>
              </w:rPr>
              <w:t>5</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ind w:firstLine="332"/>
              <w:rPr>
                <w:sz w:val="28"/>
                <w:szCs w:val="28"/>
              </w:rPr>
            </w:pPr>
            <w:r>
              <w:rPr/>
              <w:t>Теплообмен при вынужденной конвекции</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ind w:left="169" w:hanging="509"/>
              <w:rPr>
                <w:rStyle w:val="FontStyle137"/>
              </w:rPr>
            </w:pPr>
            <w:r>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t>Индивидуальное домашнее задание, лабораторная работа,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ind w:firstLine="125"/>
              <w:jc w:val="center"/>
              <w:rPr>
                <w:rStyle w:val="FontStyle137"/>
              </w:rPr>
            </w:pPr>
            <w:r>
              <w:rPr>
                <w:rStyle w:val="FontStyle137"/>
              </w:rPr>
              <w:t>6</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97"/>
              <w:widowControl w:val="false"/>
              <w:spacing w:lineRule="auto" w:line="240"/>
              <w:ind w:firstLine="332"/>
              <w:rPr>
                <w:sz w:val="28"/>
                <w:szCs w:val="28"/>
              </w:rPr>
            </w:pPr>
            <w:r>
              <w:rPr/>
              <w:t>Теплообмен при свободной конвекции</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ind w:left="169" w:hanging="509"/>
              <w:rPr>
                <w:rStyle w:val="FontStyle137"/>
              </w:rPr>
            </w:pPr>
            <w:r>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t>Индивидуальное домашнее задание, лабораторная работа, компьютерный тест</w:t>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Промежуточный контроль, 6 семестр</w:t>
            </w:r>
          </w:p>
        </w:tc>
      </w:tr>
      <w:tr>
        <w:trPr/>
        <w:tc>
          <w:tcPr>
            <w:tcW w:w="709"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r>
          </w:p>
        </w:tc>
        <w:tc>
          <w:tcPr>
            <w:tcW w:w="3401"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rStyle w:val="FontStyle137"/>
              </w:rPr>
              <w:t>зачет</w:t>
            </w:r>
          </w:p>
        </w:tc>
        <w:tc>
          <w:tcPr>
            <w:tcW w:w="2129"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t>способность к участию в проектировании основного оборудования 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tc>
        <w:tc>
          <w:tcPr>
            <w:tcW w:w="3541"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rStyle w:val="FontStyle137"/>
              </w:rPr>
              <w:t>Задания для зачета</w:t>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Всего:</w:t>
            </w:r>
          </w:p>
        </w:tc>
      </w:tr>
      <w:tr>
        <w:trPr>
          <w:trHeight w:val="355" w:hRule="atLeast"/>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Текущий контроль, 7 семестр</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1.</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Теплообмен при конденсации</w:t>
            </w:r>
          </w:p>
        </w:tc>
        <w:tc>
          <w:tcPr>
            <w:tcW w:w="212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t>способность к участию в проектировании основного оборудования 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t>Индивидуальное домашнее задание,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2.</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 xml:space="preserve">Теплообмен при кипении </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t>Индивидуальное домашнее задание, компьютерный тест</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3</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Теплообмен излучением</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t xml:space="preserve">Индивидуальное домашнее задание, лабораторная работа, </w:t>
            </w:r>
          </w:p>
        </w:tc>
      </w:tr>
      <w:tr>
        <w:trPr/>
        <w:tc>
          <w:tcPr>
            <w:tcW w:w="709"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4</w:t>
            </w:r>
          </w:p>
        </w:tc>
        <w:tc>
          <w:tcPr>
            <w:tcW w:w="340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Style w:val="FontStyle137"/>
              </w:rPr>
              <w:t>Основы расчета теплообменных аппаратов</w:t>
            </w:r>
          </w:p>
        </w:tc>
        <w:tc>
          <w:tcPr>
            <w:tcW w:w="21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r>
          </w:p>
        </w:tc>
        <w:tc>
          <w:tcPr>
            <w:tcW w:w="3541" w:type="dxa"/>
            <w:tcBorders>
              <w:top w:val="single" w:sz="4" w:space="0" w:color="00000A"/>
              <w:left w:val="single" w:sz="4" w:space="0" w:color="00000A"/>
              <w:bottom w:val="single" w:sz="4" w:space="0" w:color="00000A"/>
              <w:right w:val="single" w:sz="4" w:space="0" w:color="00000A"/>
            </w:tcBorders>
            <w:shd w:color="auto" w:fill="auto" w:val="clear"/>
          </w:tcPr>
          <w:p>
            <w:pPr>
              <w:pStyle w:val="Style511"/>
              <w:widowControl w:val="false"/>
              <w:spacing w:lineRule="auto" w:line="240"/>
              <w:rPr>
                <w:rStyle w:val="FontStyle137"/>
              </w:rPr>
            </w:pPr>
            <w:r>
              <w:rPr/>
              <w:t xml:space="preserve">Индивидуальное домашнее задание, лабораторная работа, </w:t>
            </w:r>
          </w:p>
        </w:tc>
      </w:tr>
      <w:tr>
        <w:trPr/>
        <w:tc>
          <w:tcPr>
            <w:tcW w:w="9780" w:type="dxa"/>
            <w:gridSpan w:val="4"/>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jc w:val="center"/>
              <w:rPr>
                <w:rStyle w:val="FontStyle137"/>
                <w:b/>
                <w:b/>
              </w:rPr>
            </w:pPr>
            <w:r>
              <w:rPr>
                <w:rStyle w:val="FontStyle137"/>
                <w:b/>
              </w:rPr>
              <w:t>Промежуточный контроль, 7 семестр</w:t>
            </w:r>
          </w:p>
        </w:tc>
      </w:tr>
      <w:tr>
        <w:trPr/>
        <w:tc>
          <w:tcPr>
            <w:tcW w:w="709"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r>
          </w:p>
        </w:tc>
        <w:tc>
          <w:tcPr>
            <w:tcW w:w="3401"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rStyle w:val="FontStyle137"/>
              </w:rPr>
              <w:t>экзамен</w:t>
            </w:r>
          </w:p>
        </w:tc>
        <w:tc>
          <w:tcPr>
            <w:tcW w:w="2129"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t>способность к участию в проектировании основного оборудования атомных электростанций, термоядерных реакторов, плазменных и других энергетических установок с учетом экологических требований и обеспечения безопасной работы (ПК-5)</w:t>
            </w:r>
          </w:p>
        </w:tc>
        <w:tc>
          <w:tcPr>
            <w:tcW w:w="3541" w:type="dxa"/>
            <w:tcBorders>
              <w:top w:val="single" w:sz="4" w:space="0" w:color="00000A"/>
              <w:left w:val="single" w:sz="4" w:space="0" w:color="00000A"/>
              <w:bottom w:val="single" w:sz="4" w:space="0" w:color="00000A"/>
              <w:right w:val="single" w:sz="4" w:space="0" w:color="00000A"/>
            </w:tcBorders>
            <w:shd w:color="auto" w:fill="FFFF00" w:val="clear"/>
          </w:tcPr>
          <w:p>
            <w:pPr>
              <w:pStyle w:val="Style511"/>
              <w:widowControl w:val="false"/>
              <w:spacing w:lineRule="auto" w:line="240"/>
              <w:rPr>
                <w:rStyle w:val="FontStyle137"/>
              </w:rPr>
            </w:pPr>
            <w:r>
              <w:rPr>
                <w:rStyle w:val="FontStyle137"/>
              </w:rPr>
              <w:t>Экзаменационные билеты, фонд экзаменационных задач</w:t>
            </w:r>
          </w:p>
        </w:tc>
      </w:tr>
    </w:tbl>
    <w:p>
      <w:pPr>
        <w:pStyle w:val="Normal"/>
        <w:rPr>
          <w:b/>
          <w:b/>
          <w:i/>
          <w:i/>
        </w:rPr>
      </w:pPr>
      <w:r>
        <w:rPr>
          <w:b/>
          <w:i/>
        </w:rPr>
      </w:r>
    </w:p>
    <w:p>
      <w:pPr>
        <w:pStyle w:val="Style51"/>
        <w:widowControl/>
        <w:jc w:val="both"/>
        <w:rPr>
          <w:rStyle w:val="FontStyle141"/>
          <w:i w:val="false"/>
          <w:i w:val="false"/>
          <w:sz w:val="28"/>
          <w:szCs w:val="28"/>
        </w:rPr>
      </w:pPr>
      <w:r>
        <w:rPr>
          <w:rStyle w:val="FontStyle141"/>
          <w:i w:val="false"/>
          <w:sz w:val="28"/>
          <w:szCs w:val="28"/>
        </w:rPr>
        <w:t xml:space="preserve">6.2. </w:t>
      </w:r>
      <w:r>
        <w:rPr>
          <w:b/>
          <w:i/>
          <w:sz w:val="28"/>
          <w:szCs w:val="28"/>
        </w:rPr>
        <w:t>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p>
    <w:p>
      <w:pPr>
        <w:pStyle w:val="Style231"/>
        <w:widowControl/>
        <w:rPr>
          <w:sz w:val="28"/>
          <w:szCs w:val="28"/>
        </w:rPr>
      </w:pPr>
      <w:r>
        <w:rPr>
          <w:sz w:val="28"/>
          <w:szCs w:val="28"/>
        </w:rPr>
      </w:r>
    </w:p>
    <w:p>
      <w:pPr>
        <w:pStyle w:val="Style71"/>
        <w:widowControl/>
        <w:tabs>
          <w:tab w:val="clear" w:pos="720"/>
          <w:tab w:val="left" w:pos="413" w:leader="none"/>
        </w:tabs>
        <w:ind w:left="413" w:hanging="509"/>
        <w:rPr>
          <w:rStyle w:val="FontStyle137"/>
        </w:rPr>
      </w:pPr>
      <w:r>
        <w:rPr>
          <w:rStyle w:val="FontStyle137"/>
        </w:rPr>
        <w:t>а)</w:t>
        <w:tab/>
        <w:t>примеры типовых вопросов:</w:t>
      </w:r>
    </w:p>
    <w:p>
      <w:pPr>
        <w:pStyle w:val="Normal"/>
        <w:jc w:val="center"/>
        <w:rPr>
          <w:b/>
          <w:b/>
          <w:caps/>
        </w:rPr>
      </w:pPr>
      <w:r>
        <w:rPr>
          <w:b/>
          <w:caps/>
        </w:rPr>
      </w:r>
    </w:p>
    <w:p>
      <w:pPr>
        <w:pStyle w:val="Normal"/>
        <w:ind w:right="458" w:hanging="509"/>
        <w:jc w:val="both"/>
        <w:rPr>
          <w:u w:val="single"/>
        </w:rPr>
      </w:pPr>
      <w:r>
        <w:rPr>
          <w:u w:val="single"/>
        </w:rPr>
        <w:t>Тема:</w:t>
        <w:tab/>
        <w:t xml:space="preserve">Теплопроводность </w:t>
        <w:tab/>
        <w:tab/>
      </w:r>
    </w:p>
    <w:p>
      <w:pPr>
        <w:pStyle w:val="Normal"/>
        <w:widowControl/>
        <w:numPr>
          <w:ilvl w:val="0"/>
          <w:numId w:val="4"/>
        </w:numPr>
        <w:rPr>
          <w:sz w:val="28"/>
          <w:szCs w:val="28"/>
        </w:rPr>
      </w:pPr>
      <w:r>
        <w:rPr/>
        <w:t>Как направлен градиент температуры по отношению к изотермической поверхности?</w:t>
      </w:r>
    </w:p>
    <w:p>
      <w:pPr>
        <w:pStyle w:val="Normal"/>
        <w:widowControl/>
        <w:numPr>
          <w:ilvl w:val="0"/>
          <w:numId w:val="4"/>
        </w:numPr>
        <w:rPr>
          <w:sz w:val="28"/>
          <w:szCs w:val="28"/>
        </w:rPr>
      </w:pPr>
      <w:r>
        <w:rPr/>
        <w:t>Распределение температуры в трехслойной плоской стенке показано на рисунке. Как соотносятся коэффициенты теплопроводности используемых метериалов, если толщины слоев одинаковы?</w:t>
      </w:r>
    </w:p>
    <w:p>
      <w:pPr>
        <w:pStyle w:val="Normal"/>
        <w:widowControl/>
        <w:numPr>
          <w:ilvl w:val="0"/>
          <w:numId w:val="4"/>
        </w:numPr>
        <w:rPr>
          <w:sz w:val="28"/>
          <w:szCs w:val="28"/>
        </w:rPr>
      </w:pPr>
      <w:r>
        <w:rPr/>
        <w:t>Какое физическое свойство тела можно измерить с помощью регулярного режима?</w:t>
      </w:r>
    </w:p>
    <w:p>
      <w:pPr>
        <w:pStyle w:val="Normal"/>
        <w:widowControl/>
        <w:numPr>
          <w:ilvl w:val="0"/>
          <w:numId w:val="4"/>
        </w:numPr>
        <w:rPr>
          <w:sz w:val="28"/>
          <w:szCs w:val="28"/>
        </w:rPr>
      </w:pPr>
      <w:r>
        <w:rPr/>
        <w:t>Какова размерность темпа охлаждения?</w:t>
      </w:r>
    </w:p>
    <w:p>
      <w:pPr>
        <w:pStyle w:val="Normal"/>
        <w:widowControl/>
        <w:numPr>
          <w:ilvl w:val="0"/>
          <w:numId w:val="4"/>
        </w:numPr>
        <w:rPr>
          <w:sz w:val="28"/>
          <w:szCs w:val="28"/>
        </w:rPr>
      </w:pPr>
      <w:r>
        <w:rPr/>
        <w:t>Три тела: пластина толщиной 2D, цилиндр и шар радиуса R (D=R), выполненные из одного материала и имеющие одинаковую начальную температуру охлаждаются в среде с постоянной температурой. Какое из тел будет охлаждаться быстрее?</w:t>
      </w:r>
    </w:p>
    <w:p>
      <w:pPr>
        <w:pStyle w:val="Normal"/>
        <w:widowControl/>
        <w:numPr>
          <w:ilvl w:val="0"/>
          <w:numId w:val="4"/>
        </w:numPr>
        <w:ind w:left="360" w:right="741" w:hanging="360"/>
        <w:jc w:val="both"/>
        <w:rPr>
          <w:sz w:val="28"/>
          <w:szCs w:val="28"/>
        </w:rPr>
      </w:pPr>
      <w:r>
        <w:rPr/>
        <w:t>Может ли термическое сопротивление теплопередачи между жидкостями, разделенными твердой стенкой быть больше термического сопротивления  твердой стенки?</w:t>
      </w:r>
    </w:p>
    <w:p>
      <w:pPr>
        <w:pStyle w:val="Normal"/>
        <w:widowControl/>
        <w:numPr>
          <w:ilvl w:val="0"/>
          <w:numId w:val="4"/>
        </w:numPr>
        <w:ind w:left="360" w:right="351" w:hanging="360"/>
        <w:jc w:val="both"/>
        <w:rPr>
          <w:sz w:val="28"/>
          <w:szCs w:val="28"/>
        </w:rPr>
      </w:pPr>
      <w:r>
        <w:rPr/>
        <w:t xml:space="preserve">Интенсивность охлаждения плоского твэла одинакова с обеих сторон. Как изменится температура одной поверхности твэла, если с противоположной стороны теплообмен ухудшится? </w:t>
      </w:r>
    </w:p>
    <w:p>
      <w:pPr>
        <w:pStyle w:val="Normal"/>
        <w:widowControl/>
        <w:numPr>
          <w:ilvl w:val="0"/>
          <w:numId w:val="4"/>
        </w:numPr>
        <w:ind w:left="360" w:right="351" w:hanging="360"/>
        <w:jc w:val="both"/>
        <w:rPr>
          <w:sz w:val="28"/>
          <w:szCs w:val="28"/>
        </w:rPr>
      </w:pPr>
      <w:r>
        <w:rPr/>
        <w:t xml:space="preserve">В плоской стенке при </w:t>
      </w:r>
      <w:r>
        <w:rPr>
          <w:i/>
          <w:lang w:val="en-US"/>
        </w:rPr>
        <w:t>q</w:t>
      </w:r>
      <w:r>
        <w:rPr>
          <w:i/>
        </w:rPr>
        <w:t>=</w:t>
      </w:r>
      <w:r>
        <w:rPr>
          <w:i/>
          <w:lang w:val="en-US"/>
        </w:rPr>
        <w:t>const</w:t>
      </w:r>
      <w:r>
        <w:rPr>
          <w:i/>
        </w:rPr>
        <w:t xml:space="preserve"> </w:t>
      </w:r>
      <w:r>
        <w:rPr/>
        <w:t>распределение температуры подчиняется линейному закону, если коэффициент теплопроводности стенки не зависит от температуры (</w:t>
      </w:r>
      <w:r>
        <w:rPr>
          <w:rFonts w:eastAsia="Symbol" w:cs="Symbol" w:ascii="Symbol" w:hAnsi="Symbol"/>
          <w:i/>
        </w:rPr>
        <w:t></w:t>
      </w:r>
      <w:r>
        <w:rPr>
          <w:i/>
        </w:rPr>
        <w:t>=с</w:t>
      </w:r>
      <w:r>
        <w:rPr>
          <w:i/>
          <w:lang w:val="en-US"/>
        </w:rPr>
        <w:t>onst</w:t>
      </w:r>
      <w:r>
        <w:rPr>
          <w:i/>
        </w:rPr>
        <w:t>)</w:t>
      </w:r>
      <w:r>
        <w:rPr/>
        <w:t xml:space="preserve">. Как изменится распределение температуры в стенке, если </w:t>
      </w:r>
      <w:r>
        <w:rPr>
          <w:rFonts w:eastAsia="Symbol" w:cs="Symbol" w:ascii="Symbol" w:hAnsi="Symbol"/>
          <w:i/>
          <w:lang w:val="en-US"/>
        </w:rPr>
        <w:t></w:t>
      </w:r>
      <w:r>
        <w:rPr>
          <w:i/>
        </w:rPr>
        <w:t>=</w:t>
      </w:r>
      <w:r>
        <w:rPr>
          <w:i/>
          <w:lang w:val="en-US"/>
        </w:rPr>
        <w:t>a</w:t>
      </w:r>
      <w:r>
        <w:rPr>
          <w:i/>
        </w:rPr>
        <w:t>+</w:t>
      </w:r>
      <w:r>
        <w:rPr>
          <w:i/>
          <w:lang w:val="en-US"/>
        </w:rPr>
        <w:t>bt</w:t>
      </w:r>
      <w:r>
        <w:rPr>
          <w:i/>
        </w:rPr>
        <w:t xml:space="preserve"> (</w:t>
      </w:r>
      <w:r>
        <w:rPr>
          <w:i/>
          <w:lang w:val="en-US"/>
        </w:rPr>
        <w:t>a</w:t>
      </w:r>
      <w:r>
        <w:rPr>
          <w:i/>
        </w:rPr>
        <w:t xml:space="preserve">, </w:t>
      </w:r>
      <w:r>
        <w:rPr>
          <w:i/>
          <w:lang w:val="en-US"/>
        </w:rPr>
        <w:t>b</w:t>
      </w:r>
      <w:r>
        <w:rPr>
          <w:i/>
        </w:rPr>
        <w:t xml:space="preserve"> </w:t>
      </w:r>
      <w:r>
        <w:rPr/>
        <w:t xml:space="preserve">– положительные величины).  </w:t>
      </w:r>
    </w:p>
    <w:p>
      <w:pPr>
        <w:pStyle w:val="Normal"/>
        <w:widowControl/>
        <w:numPr>
          <w:ilvl w:val="0"/>
          <w:numId w:val="4"/>
        </w:numPr>
        <w:ind w:left="360" w:right="351" w:hanging="360"/>
        <w:jc w:val="both"/>
        <w:rPr>
          <w:sz w:val="28"/>
          <w:szCs w:val="28"/>
        </w:rPr>
      </w:pPr>
      <w:r>
        <w:rPr/>
        <w:t xml:space="preserve">Плоская стенка состоит из трех слоев одинаковой толщины, но изготовленных из разных материалов: изолятор, металл, изолятор. Каково распределение температуры в такой стенке? </w:t>
      </w:r>
    </w:p>
    <w:p>
      <w:pPr>
        <w:pStyle w:val="Normal"/>
        <w:widowControl/>
        <w:numPr>
          <w:ilvl w:val="0"/>
          <w:numId w:val="4"/>
        </w:numPr>
        <w:tabs>
          <w:tab w:val="clear" w:pos="720"/>
          <w:tab w:val="left" w:pos="709" w:leader="none"/>
          <w:tab w:val="left" w:pos="5245" w:leader="none"/>
          <w:tab w:val="left" w:pos="5671" w:leader="none"/>
        </w:tabs>
        <w:ind w:left="360" w:right="317" w:hanging="360"/>
        <w:jc w:val="both"/>
        <w:rPr>
          <w:sz w:val="28"/>
          <w:szCs w:val="28"/>
        </w:rPr>
      </w:pPr>
      <w:r>
        <w:rPr/>
        <w:t>Твэл состоит из топливной таблетки и оболочки, отделенной от таблетки слоем инертного газа. Наружная поверхность твэла омывается водой. Как изменится распределение  температуры внутри твэла, если скорость течения воды увеличится?</w:t>
        <w:tab/>
      </w:r>
    </w:p>
    <w:p>
      <w:pPr>
        <w:pStyle w:val="Normal"/>
        <w:widowControl/>
        <w:numPr>
          <w:ilvl w:val="0"/>
          <w:numId w:val="4"/>
        </w:numPr>
        <w:tabs>
          <w:tab w:val="clear" w:pos="720"/>
          <w:tab w:val="left" w:pos="709" w:leader="none"/>
          <w:tab w:val="left" w:pos="5245" w:leader="none"/>
          <w:tab w:val="left" w:pos="5671" w:leader="none"/>
        </w:tabs>
        <w:ind w:left="360" w:right="317" w:hanging="360"/>
        <w:rPr>
          <w:sz w:val="28"/>
          <w:szCs w:val="28"/>
        </w:rPr>
      </w:pPr>
      <w:r>
        <w:rPr/>
        <w:t>Можно ли определить значение температуры в любой точке твердого тела в любой момент времени из дифференциального уравнения нестационарной теплопроводности?</w:t>
      </w:r>
    </w:p>
    <w:p>
      <w:pPr>
        <w:pStyle w:val="Normal"/>
        <w:widowControl/>
        <w:numPr>
          <w:ilvl w:val="0"/>
          <w:numId w:val="4"/>
        </w:numPr>
        <w:ind w:left="360" w:right="317" w:hanging="360"/>
        <w:jc w:val="both"/>
        <w:rPr>
          <w:sz w:val="28"/>
          <w:szCs w:val="28"/>
        </w:rPr>
      </w:pPr>
      <w:r>
        <w:rPr/>
        <w:t>Зависит ли от рода граничных условий результат решения дифференциального уравнения теплопроводности для тел одинаковой формы?</w:t>
      </w:r>
    </w:p>
    <w:p>
      <w:pPr>
        <w:pStyle w:val="Normal"/>
        <w:widowControl/>
        <w:numPr>
          <w:ilvl w:val="0"/>
          <w:numId w:val="4"/>
        </w:numPr>
        <w:ind w:left="360" w:right="317" w:hanging="360"/>
        <w:jc w:val="both"/>
        <w:rPr>
          <w:sz w:val="28"/>
          <w:szCs w:val="28"/>
        </w:rPr>
      </w:pPr>
      <w:r>
        <w:rPr/>
        <w:t xml:space="preserve">Как рассчитать теплопроводность материала, пользуясь методом регулярного режима? </w:t>
      </w:r>
    </w:p>
    <w:p>
      <w:pPr>
        <w:pStyle w:val="Normal"/>
        <w:widowControl/>
        <w:numPr>
          <w:ilvl w:val="0"/>
          <w:numId w:val="4"/>
        </w:numPr>
        <w:ind w:left="360" w:right="317" w:hanging="360"/>
        <w:jc w:val="both"/>
        <w:rPr>
          <w:sz w:val="28"/>
          <w:szCs w:val="28"/>
        </w:rPr>
      </w:pPr>
      <w:r>
        <w:rPr/>
        <w:t xml:space="preserve">Три пластины из разных материалов: стали, дерева и кафельной плитки находятся при одной и той же температуре 20 </w:t>
      </w:r>
      <w:r>
        <w:rPr>
          <w:vertAlign w:val="superscript"/>
        </w:rPr>
        <w:t>о</w:t>
      </w:r>
      <w:r>
        <w:rPr/>
        <w:t xml:space="preserve">С. Почему, касаясь каждой из пластин рукой, температура которой 36 </w:t>
      </w:r>
      <w:r>
        <w:rPr>
          <w:vertAlign w:val="superscript"/>
        </w:rPr>
        <w:t>о</w:t>
      </w:r>
      <w:r>
        <w:rPr/>
        <w:t>С, человек ощущает  в одних случаях  холод, в других тепло?</w:t>
      </w:r>
    </w:p>
    <w:p>
      <w:pPr>
        <w:pStyle w:val="Normal"/>
        <w:jc w:val="both"/>
        <w:rPr>
          <w:sz w:val="28"/>
          <w:szCs w:val="28"/>
        </w:rPr>
      </w:pPr>
      <w:r>
        <w:rPr/>
      </w:r>
    </w:p>
    <w:p>
      <w:pPr>
        <w:pStyle w:val="Style71"/>
        <w:widowControl/>
        <w:tabs>
          <w:tab w:val="clear" w:pos="720"/>
          <w:tab w:val="left" w:pos="413" w:leader="none"/>
        </w:tabs>
        <w:ind w:left="413" w:hanging="509"/>
        <w:rPr>
          <w:rStyle w:val="FontStyle137"/>
        </w:rPr>
      </w:pPr>
      <w:r>
        <w:rPr>
          <w:rStyle w:val="FontStyle137"/>
        </w:rPr>
        <w:t>б)</w:t>
        <w:tab/>
        <w:t>критерии оценивания компетенций (результатов):</w:t>
      </w:r>
    </w:p>
    <w:p>
      <w:pPr>
        <w:pStyle w:val="Style71"/>
        <w:widowControl/>
        <w:tabs>
          <w:tab w:val="clear" w:pos="720"/>
          <w:tab w:val="left" w:pos="413" w:leader="none"/>
        </w:tabs>
        <w:ind w:left="413" w:hanging="509"/>
        <w:rPr>
          <w:rStyle w:val="FontStyle137"/>
        </w:rPr>
      </w:pPr>
      <w:r>
        <w:rPr/>
      </w:r>
    </w:p>
    <w:p>
      <w:pPr>
        <w:pStyle w:val="Normal"/>
        <w:rPr>
          <w:sz w:val="28"/>
          <w:szCs w:val="28"/>
        </w:rPr>
      </w:pPr>
      <w:r>
        <w:rPr/>
        <w:t xml:space="preserve">Оценивается полнота овладения теоретическими физиологическими знаниями и умение применять эти знания для описания процессов происходящих в биологических системах. </w:t>
      </w:r>
    </w:p>
    <w:p>
      <w:pPr>
        <w:pStyle w:val="Normal"/>
        <w:rPr>
          <w:sz w:val="28"/>
          <w:szCs w:val="28"/>
        </w:rPr>
      </w:pPr>
      <w:r>
        <w:rPr/>
        <w:t>Критериями оценки является:</w:t>
      </w:r>
    </w:p>
    <w:p>
      <w:pPr>
        <w:pStyle w:val="Normal"/>
        <w:rPr>
          <w:sz w:val="28"/>
          <w:szCs w:val="28"/>
        </w:rPr>
      </w:pPr>
      <w:r>
        <w:rPr/>
        <w:t>1) правильность, полнота и логичность построения ответа;</w:t>
      </w:r>
    </w:p>
    <w:p>
      <w:pPr>
        <w:pStyle w:val="Normal"/>
        <w:rPr>
          <w:sz w:val="28"/>
          <w:szCs w:val="28"/>
        </w:rPr>
      </w:pPr>
      <w:r>
        <w:rPr/>
        <w:t>2) умение оперировать специальными терминами;</w:t>
      </w:r>
    </w:p>
    <w:p>
      <w:pPr>
        <w:pStyle w:val="Normal"/>
        <w:rPr>
          <w:sz w:val="28"/>
          <w:szCs w:val="28"/>
        </w:rPr>
      </w:pPr>
      <w:r>
        <w:rPr/>
        <w:t>3) использование в ответе дополнительного материала;</w:t>
      </w:r>
    </w:p>
    <w:p>
      <w:pPr>
        <w:pStyle w:val="Normal"/>
        <w:rPr>
          <w:rStyle w:val="FontStyle137"/>
        </w:rPr>
      </w:pPr>
      <w:r>
        <w:rPr/>
        <w:t>4) умение иллюстрировать теоретические положения практическим материалом, приводить примеры;</w:t>
      </w:r>
    </w:p>
    <w:p>
      <w:pPr>
        <w:pStyle w:val="Style71"/>
        <w:widowControl/>
        <w:tabs>
          <w:tab w:val="clear" w:pos="720"/>
          <w:tab w:val="left" w:pos="413" w:leader="none"/>
        </w:tabs>
        <w:ind w:left="413" w:hanging="509"/>
        <w:rPr>
          <w:rStyle w:val="FontStyle137"/>
        </w:rPr>
      </w:pPr>
      <w:r>
        <w:rPr/>
      </w:r>
    </w:p>
    <w:p>
      <w:pPr>
        <w:pStyle w:val="Style71"/>
        <w:widowControl/>
        <w:tabs>
          <w:tab w:val="clear" w:pos="720"/>
          <w:tab w:val="left" w:pos="413" w:leader="none"/>
        </w:tabs>
        <w:ind w:left="413" w:hanging="509"/>
        <w:rPr>
          <w:rStyle w:val="FontStyle137"/>
        </w:rPr>
      </w:pPr>
      <w:r>
        <w:rPr>
          <w:rStyle w:val="FontStyle137"/>
        </w:rPr>
        <w:t>в)</w:t>
        <w:tab/>
        <w:t>описание шкалы оценивания:</w:t>
      </w:r>
    </w:p>
    <w:p>
      <w:pPr>
        <w:pStyle w:val="Style71"/>
        <w:widowControl/>
        <w:tabs>
          <w:tab w:val="clear" w:pos="720"/>
          <w:tab w:val="left" w:pos="413" w:leader="none"/>
        </w:tabs>
        <w:ind w:left="413" w:hanging="509"/>
        <w:rPr>
          <w:rStyle w:val="FontStyle137"/>
        </w:rPr>
      </w:pPr>
      <w:r>
        <w:rPr/>
      </w:r>
    </w:p>
    <w:p>
      <w:pPr>
        <w:pStyle w:val="Default"/>
        <w:rPr>
          <w:color w:val="00000A"/>
        </w:rPr>
      </w:pPr>
      <w:r>
        <w:rPr>
          <w:color w:val="00000A"/>
        </w:rPr>
        <w:t xml:space="preserve">Допуск к зачёту по дисциплине осуществляется при количестве баллов более 35. Зачёт студент получает при наборе общей суммы баллов свыше 60. </w:t>
      </w:r>
    </w:p>
    <w:p>
      <w:pPr>
        <w:pStyle w:val="Default"/>
        <w:rPr>
          <w:color w:val="00000A"/>
        </w:rPr>
      </w:pPr>
      <w:r>
        <w:rPr>
          <w:color w:val="00000A"/>
        </w:rPr>
      </w:r>
    </w:p>
    <w:p>
      <w:pPr>
        <w:pStyle w:val="Normal"/>
        <w:rPr>
          <w:sz w:val="28"/>
          <w:szCs w:val="28"/>
        </w:rPr>
      </w:pPr>
      <w:r>
        <w:rPr/>
        <w:t>Оценку «зачтено» получают следующие студенты:</w:t>
      </w:r>
    </w:p>
    <w:p>
      <w:pPr>
        <w:pStyle w:val="Normal"/>
        <w:rPr>
          <w:sz w:val="28"/>
          <w:szCs w:val="28"/>
        </w:rPr>
      </w:pPr>
      <w:r>
        <w:rPr/>
        <w:t>- отчитавшиеся о выполнении лабораторных работ за семестр;</w:t>
      </w:r>
    </w:p>
    <w:p>
      <w:pPr>
        <w:pStyle w:val="Normal"/>
        <w:rPr>
          <w:sz w:val="28"/>
          <w:szCs w:val="28"/>
        </w:rPr>
      </w:pPr>
      <w:r>
        <w:rPr/>
        <w:t>- получившие положительную оценку за ответы во время устного опроса;</w:t>
      </w:r>
    </w:p>
    <w:p>
      <w:pPr>
        <w:pStyle w:val="Normal"/>
        <w:rPr>
          <w:sz w:val="28"/>
          <w:szCs w:val="28"/>
        </w:rPr>
      </w:pPr>
      <w:r>
        <w:rPr/>
        <w:t>- получившие оценку «зачтено» за ответы на тестовые задания текущего контроля;</w:t>
      </w:r>
    </w:p>
    <w:p>
      <w:pPr>
        <w:pStyle w:val="Normal"/>
        <w:rPr>
          <w:sz w:val="28"/>
          <w:szCs w:val="28"/>
        </w:rPr>
      </w:pPr>
      <w:r>
        <w:rPr/>
        <w:t>- давшие правильный (полный, логичный, с употреблением соответствующей терминологии и примерами) устный ответ на вопросы к зачету.</w:t>
      </w:r>
    </w:p>
    <w:p>
      <w:pPr>
        <w:pStyle w:val="Normal"/>
        <w:rPr>
          <w:sz w:val="28"/>
          <w:szCs w:val="28"/>
        </w:rPr>
      </w:pPr>
      <w:r>
        <w:rPr/>
      </w:r>
    </w:p>
    <w:p>
      <w:pPr>
        <w:pStyle w:val="Normal"/>
        <w:rPr>
          <w:sz w:val="28"/>
          <w:szCs w:val="28"/>
        </w:rPr>
      </w:pPr>
      <w:r>
        <w:rPr/>
        <w:t>Оценку «не зачтено» получают следующие студенты:</w:t>
      </w:r>
    </w:p>
    <w:p>
      <w:pPr>
        <w:pStyle w:val="Normal"/>
        <w:rPr>
          <w:sz w:val="28"/>
          <w:szCs w:val="28"/>
        </w:rPr>
      </w:pPr>
      <w:r>
        <w:rPr/>
        <w:t>- пропустившие лабораторные занятия без уважительной причины;</w:t>
      </w:r>
    </w:p>
    <w:p>
      <w:pPr>
        <w:pStyle w:val="Normal"/>
        <w:rPr>
          <w:sz w:val="28"/>
          <w:szCs w:val="28"/>
        </w:rPr>
      </w:pPr>
      <w:r>
        <w:rPr/>
        <w:t>- не отчитавшиеся о выполнении лабораторных работ за семестр;</w:t>
      </w:r>
    </w:p>
    <w:p>
      <w:pPr>
        <w:pStyle w:val="Normal"/>
        <w:rPr>
          <w:sz w:val="28"/>
          <w:szCs w:val="28"/>
        </w:rPr>
      </w:pPr>
      <w:r>
        <w:rPr/>
        <w:t>- получившие неудовлетворительные оценки за ответы во время устного опроса;</w:t>
      </w:r>
    </w:p>
    <w:p>
      <w:pPr>
        <w:pStyle w:val="Normal"/>
        <w:rPr>
          <w:sz w:val="28"/>
          <w:szCs w:val="28"/>
        </w:rPr>
      </w:pPr>
      <w:r>
        <w:rPr/>
        <w:t>- давшие неполный, нелогичный устный ответ на вопросы к зачету, не владеющие соответствующей терминологией.</w:t>
      </w:r>
    </w:p>
    <w:p>
      <w:pPr>
        <w:pStyle w:val="Style231"/>
        <w:widowControl/>
        <w:rPr>
          <w:rStyle w:val="FontStyle134"/>
          <w:b w:val="false"/>
          <w:b w:val="false"/>
        </w:rPr>
      </w:pPr>
      <w:r>
        <w:rPr/>
        <w:t>.</w:t>
      </w:r>
    </w:p>
    <w:p>
      <w:pPr>
        <w:pStyle w:val="Style231"/>
        <w:widowControl/>
        <w:rPr>
          <w:rStyle w:val="FontStyle134"/>
          <w:b w:val="false"/>
          <w:b w:val="false"/>
          <w:bCs w:val="false"/>
        </w:rPr>
      </w:pPr>
      <w:r>
        <w:rPr>
          <w:rStyle w:val="FontStyle134"/>
          <w:i/>
        </w:rPr>
        <w:t>6.2.2. Экзамен</w:t>
      </w:r>
    </w:p>
    <w:p>
      <w:pPr>
        <w:pStyle w:val="Style113"/>
        <w:rPr>
          <w:szCs w:val="24"/>
        </w:rPr>
      </w:pPr>
      <w:r>
        <w:rPr>
          <w:szCs w:val="24"/>
        </w:rPr>
        <w:tab/>
        <w:tab/>
      </w:r>
    </w:p>
    <w:p>
      <w:pPr>
        <w:pStyle w:val="Normal"/>
        <w:widowControl/>
        <w:numPr>
          <w:ilvl w:val="0"/>
          <w:numId w:val="3"/>
        </w:numPr>
        <w:rPr>
          <w:u w:val="single"/>
        </w:rPr>
      </w:pPr>
      <w:r>
        <w:rPr>
          <w:u w:val="single"/>
        </w:rPr>
        <w:t>Вопросы, требующие подробного вывода</w:t>
      </w:r>
    </w:p>
    <w:p>
      <w:pPr>
        <w:pStyle w:val="Normal"/>
        <w:widowControl/>
        <w:numPr>
          <w:ilvl w:val="1"/>
          <w:numId w:val="3"/>
        </w:numPr>
        <w:spacing w:before="120" w:after="0"/>
        <w:rPr>
          <w:sz w:val="28"/>
          <w:szCs w:val="28"/>
        </w:rPr>
      </w:pPr>
      <w:r>
        <w:rPr/>
        <w:t>Дифференциальное уравнение теплопроводности (вывод). Условия однозначности. Граничные условия 1, 2, 3 рода.</w:t>
      </w:r>
    </w:p>
    <w:p>
      <w:pPr>
        <w:pStyle w:val="Normal"/>
        <w:widowControl/>
        <w:numPr>
          <w:ilvl w:val="1"/>
          <w:numId w:val="3"/>
        </w:numPr>
        <w:spacing w:before="120" w:after="0"/>
        <w:rPr>
          <w:sz w:val="28"/>
          <w:szCs w:val="28"/>
        </w:rPr>
      </w:pPr>
      <w:r>
        <w:rPr/>
        <w:t>Стационарное распределение температуры в плоской стенке без внутреннего тепловыделения при граничных условиях 3 рода (вывод).</w:t>
      </w:r>
    </w:p>
    <w:p>
      <w:pPr>
        <w:pStyle w:val="Normal"/>
        <w:widowControl/>
        <w:numPr>
          <w:ilvl w:val="1"/>
          <w:numId w:val="3"/>
        </w:numPr>
        <w:spacing w:before="120" w:after="0"/>
        <w:rPr>
          <w:sz w:val="28"/>
          <w:szCs w:val="28"/>
        </w:rPr>
      </w:pPr>
      <w:r>
        <w:rPr/>
        <w:t xml:space="preserve">Стационарное распределение температуры в плоской стенке с внутренним тепловыделением при граничных условиях 1 рода (вывод). </w:t>
      </w:r>
    </w:p>
    <w:p>
      <w:pPr>
        <w:pStyle w:val="Normal"/>
        <w:widowControl/>
        <w:numPr>
          <w:ilvl w:val="1"/>
          <w:numId w:val="3"/>
        </w:numPr>
        <w:spacing w:before="120" w:after="0"/>
        <w:rPr>
          <w:sz w:val="28"/>
          <w:szCs w:val="28"/>
        </w:rPr>
      </w:pPr>
      <w:r>
        <w:rPr/>
        <w:t>Стационарное распределение температуры в сплошном цилиндре с внутренним тепловыделением при граничных условиях 3 рода (вывод).</w:t>
      </w:r>
    </w:p>
    <w:p>
      <w:pPr>
        <w:pStyle w:val="Normal"/>
        <w:widowControl/>
        <w:numPr>
          <w:ilvl w:val="1"/>
          <w:numId w:val="3"/>
        </w:numPr>
        <w:spacing w:before="120" w:after="0"/>
        <w:rPr>
          <w:sz w:val="28"/>
          <w:szCs w:val="28"/>
        </w:rPr>
      </w:pPr>
      <w:r>
        <w:rPr/>
        <w:t xml:space="preserve">Стационарное распределение температуры в цилиндрической стенке с внутренним тепловыделением при граничных условиях 1 рода (вывод). </w:t>
      </w:r>
    </w:p>
    <w:p>
      <w:pPr>
        <w:pStyle w:val="Normal"/>
        <w:widowControl/>
        <w:numPr>
          <w:ilvl w:val="1"/>
          <w:numId w:val="3"/>
        </w:numPr>
        <w:spacing w:before="120" w:after="0"/>
        <w:rPr>
          <w:sz w:val="28"/>
          <w:szCs w:val="28"/>
        </w:rPr>
      </w:pPr>
      <w:r>
        <w:rPr/>
        <w:t>Стационарное распределение температуры в шаре с внутренним тепловыделением при граничных условиях 1 рода (вывод).</w:t>
      </w:r>
    </w:p>
    <w:p>
      <w:pPr>
        <w:pStyle w:val="Normal"/>
        <w:widowControl/>
        <w:numPr>
          <w:ilvl w:val="1"/>
          <w:numId w:val="3"/>
        </w:numPr>
        <w:spacing w:before="120" w:after="0"/>
        <w:rPr>
          <w:sz w:val="28"/>
          <w:szCs w:val="28"/>
        </w:rPr>
      </w:pPr>
      <w:r>
        <w:rPr/>
        <w:t>Критический диаметр тепловой изоляции (вывод).</w:t>
      </w:r>
    </w:p>
    <w:p>
      <w:pPr>
        <w:pStyle w:val="Normal"/>
        <w:widowControl/>
        <w:numPr>
          <w:ilvl w:val="1"/>
          <w:numId w:val="3"/>
        </w:numPr>
        <w:spacing w:before="120" w:after="0"/>
        <w:rPr>
          <w:sz w:val="28"/>
          <w:szCs w:val="28"/>
        </w:rPr>
      </w:pPr>
      <w:r>
        <w:rPr/>
        <w:t xml:space="preserve">Уравнение баланса тепла для элемента длины канала. Распределение температур в канале с тепловыделением (вывод). </w:t>
      </w:r>
    </w:p>
    <w:p>
      <w:pPr>
        <w:pStyle w:val="Normal"/>
        <w:widowControl/>
        <w:numPr>
          <w:ilvl w:val="1"/>
          <w:numId w:val="3"/>
        </w:numPr>
        <w:spacing w:before="120" w:after="0"/>
        <w:rPr>
          <w:sz w:val="28"/>
          <w:szCs w:val="28"/>
        </w:rPr>
      </w:pPr>
      <w:r>
        <w:rPr/>
        <w:t>Стационарное распределение температуры и тепловой поток в процессе теплопередачи через плоскую цилиндрическую стенку (вывод). Термическое сопротивление.</w:t>
      </w:r>
    </w:p>
    <w:p>
      <w:pPr>
        <w:pStyle w:val="Normal"/>
        <w:widowControl/>
        <w:numPr>
          <w:ilvl w:val="1"/>
          <w:numId w:val="3"/>
        </w:numPr>
        <w:spacing w:before="120" w:after="0"/>
        <w:rPr>
          <w:sz w:val="28"/>
          <w:szCs w:val="28"/>
        </w:rPr>
      </w:pPr>
      <w:r>
        <w:rPr/>
        <w:t>Стационарное распределение температуры и линейный тепловой поток в процессе теплопередачи через цилиндрическую стенку (вывод). Линейное термическое сопротивление.</w:t>
      </w:r>
    </w:p>
    <w:p>
      <w:pPr>
        <w:pStyle w:val="Normal"/>
        <w:widowControl/>
        <w:numPr>
          <w:ilvl w:val="1"/>
          <w:numId w:val="3"/>
        </w:numPr>
        <w:spacing w:before="120" w:after="0"/>
        <w:rPr>
          <w:sz w:val="28"/>
          <w:szCs w:val="28"/>
        </w:rPr>
      </w:pPr>
      <w:r>
        <w:rPr/>
        <w:t>Изменение температуры во времени при охлаждении (нагревании) тела с бесконечно малым термическим сопротивлением (вывод).</w:t>
      </w:r>
    </w:p>
    <w:p>
      <w:pPr>
        <w:pStyle w:val="Normal"/>
        <w:widowControl/>
        <w:numPr>
          <w:ilvl w:val="1"/>
          <w:numId w:val="3"/>
        </w:numPr>
        <w:spacing w:before="120" w:after="0"/>
        <w:rPr>
          <w:sz w:val="28"/>
          <w:szCs w:val="28"/>
        </w:rPr>
      </w:pPr>
      <w:r>
        <w:rPr/>
        <w:t>Средний логарифмический температурный напор в теплообменном аппарате (вывод).</w:t>
      </w:r>
    </w:p>
    <w:p>
      <w:pPr>
        <w:pStyle w:val="Normal"/>
        <w:widowControl/>
        <w:numPr>
          <w:ilvl w:val="0"/>
          <w:numId w:val="3"/>
        </w:numPr>
        <w:spacing w:before="120" w:after="0"/>
        <w:rPr>
          <w:u w:val="single"/>
        </w:rPr>
      </w:pPr>
      <w:r>
        <w:rPr>
          <w:u w:val="single"/>
        </w:rPr>
        <w:t>Коэффициенты и критерии</w:t>
      </w:r>
    </w:p>
    <w:p>
      <w:pPr>
        <w:pStyle w:val="Normal"/>
        <w:widowControl/>
        <w:numPr>
          <w:ilvl w:val="1"/>
          <w:numId w:val="3"/>
        </w:numPr>
        <w:spacing w:before="120" w:after="0"/>
        <w:rPr>
          <w:sz w:val="28"/>
          <w:szCs w:val="28"/>
        </w:rPr>
      </w:pPr>
      <w:r>
        <w:rPr/>
        <w:t>Коэффициент теплообмена, его физический смысл. Связь коэффициента теплообмена с толщиной теплового пограничного слоя.</w:t>
      </w:r>
    </w:p>
    <w:p>
      <w:pPr>
        <w:pStyle w:val="Normal"/>
        <w:widowControl/>
        <w:numPr>
          <w:ilvl w:val="1"/>
          <w:numId w:val="3"/>
        </w:numPr>
        <w:spacing w:before="120" w:after="0"/>
        <w:rPr>
          <w:sz w:val="28"/>
          <w:szCs w:val="28"/>
        </w:rPr>
      </w:pPr>
      <w:r>
        <w:rPr/>
        <w:t xml:space="preserve">Коэффициент теплопередачи, его размерность и физический смысл. </w:t>
      </w:r>
    </w:p>
    <w:p>
      <w:pPr>
        <w:pStyle w:val="Normal"/>
        <w:widowControl/>
        <w:numPr>
          <w:ilvl w:val="1"/>
          <w:numId w:val="3"/>
        </w:numPr>
        <w:spacing w:before="120" w:after="0"/>
        <w:rPr>
          <w:sz w:val="28"/>
          <w:szCs w:val="28"/>
        </w:rPr>
      </w:pPr>
      <w:r>
        <w:rPr/>
        <w:t>Термические сопротивления теплообмену и теплопередачи. Аналогия с законами электротехники.</w:t>
      </w:r>
    </w:p>
    <w:p>
      <w:pPr>
        <w:pStyle w:val="Normal"/>
        <w:widowControl/>
        <w:numPr>
          <w:ilvl w:val="1"/>
          <w:numId w:val="3"/>
        </w:numPr>
        <w:spacing w:before="120" w:after="0"/>
        <w:rPr>
          <w:sz w:val="28"/>
          <w:szCs w:val="28"/>
        </w:rPr>
      </w:pPr>
      <w:r>
        <w:rPr/>
        <w:t>Критерий Био, его физический смысл. Температурное поле в пластине при разных значениях критерия Био (</w:t>
      </w:r>
      <w:r>
        <w:rPr>
          <w:i/>
        </w:rPr>
        <w:t>Bi</w:t>
      </w:r>
      <w:r>
        <w:rPr>
          <w:rFonts w:eastAsia="Symbol" w:cs="Symbol" w:ascii="Symbol" w:hAnsi="Symbol"/>
          <w:i/>
        </w:rPr>
        <w:t></w:t>
      </w:r>
      <w:r>
        <w:rPr>
          <w:i/>
        </w:rPr>
        <w:t>0, Bi</w:t>
      </w:r>
      <w:r>
        <w:rPr>
          <w:rFonts w:eastAsia="Symbol" w:cs="Symbol" w:ascii="Symbol" w:hAnsi="Symbol"/>
          <w:i/>
        </w:rPr>
        <w:t></w:t>
      </w:r>
      <w:r>
        <w:rPr>
          <w:i/>
        </w:rPr>
        <w:t>, Bi~1)</w:t>
      </w:r>
      <w:r>
        <w:rPr/>
        <w:t>.</w:t>
      </w:r>
    </w:p>
    <w:p>
      <w:pPr>
        <w:pStyle w:val="Normal"/>
        <w:widowControl/>
        <w:numPr>
          <w:ilvl w:val="1"/>
          <w:numId w:val="3"/>
        </w:numPr>
        <w:spacing w:before="120" w:after="0"/>
        <w:rPr>
          <w:sz w:val="28"/>
          <w:szCs w:val="28"/>
        </w:rPr>
      </w:pPr>
      <w:r>
        <w:rPr/>
        <w:t>Три класса теплоносителей в зависимости от значения числа Прандтля. Термическое сопротивление теплообмену и распределение температур в средах с различными числами Прандтля</w:t>
      </w:r>
    </w:p>
    <w:p>
      <w:pPr>
        <w:pStyle w:val="Normal"/>
        <w:widowControl/>
        <w:numPr>
          <w:ilvl w:val="1"/>
          <w:numId w:val="3"/>
        </w:numPr>
        <w:spacing w:before="120" w:after="0"/>
        <w:rPr>
          <w:sz w:val="28"/>
          <w:szCs w:val="28"/>
        </w:rPr>
      </w:pPr>
      <w:r>
        <w:rPr/>
        <w:t xml:space="preserve">Критерии Рейнольдса, Грасгофа, Прандтля и Нуссельта, определение этих критериев и физический смысл. Выбор определяющих размеров и определяющих температур. </w:t>
      </w:r>
    </w:p>
    <w:p>
      <w:pPr>
        <w:pStyle w:val="Normal"/>
        <w:widowControl/>
        <w:numPr>
          <w:ilvl w:val="1"/>
          <w:numId w:val="3"/>
        </w:numPr>
        <w:spacing w:before="120" w:after="0"/>
        <w:rPr>
          <w:sz w:val="28"/>
          <w:szCs w:val="28"/>
        </w:rPr>
      </w:pPr>
      <w:r>
        <w:rPr/>
        <w:t xml:space="preserve">Чем отличаются механизмы теплопроводности в газах, жидкостях и твердых телах? </w:t>
      </w:r>
    </w:p>
    <w:p>
      <w:pPr>
        <w:pStyle w:val="Normal"/>
        <w:widowControl/>
        <w:numPr>
          <w:ilvl w:val="0"/>
          <w:numId w:val="3"/>
        </w:numPr>
        <w:spacing w:before="120" w:after="0"/>
        <w:rPr>
          <w:u w:val="single"/>
        </w:rPr>
      </w:pPr>
      <w:r>
        <w:rPr>
          <w:u w:val="single"/>
        </w:rPr>
        <w:t>Конвективный теплообмен в однофазной среде</w:t>
      </w:r>
    </w:p>
    <w:p>
      <w:pPr>
        <w:pStyle w:val="Normal"/>
        <w:widowControl/>
        <w:numPr>
          <w:ilvl w:val="1"/>
          <w:numId w:val="3"/>
        </w:numPr>
        <w:spacing w:before="120" w:after="0"/>
        <w:rPr>
          <w:sz w:val="28"/>
          <w:szCs w:val="28"/>
        </w:rPr>
      </w:pPr>
      <w:r>
        <w:rPr/>
        <w:t xml:space="preserve">Дифференциальные уравнения конвективного теплообмена. Запись условий однозначности. </w:t>
      </w:r>
    </w:p>
    <w:p>
      <w:pPr>
        <w:pStyle w:val="Normal"/>
        <w:widowControl/>
        <w:numPr>
          <w:ilvl w:val="1"/>
          <w:numId w:val="3"/>
        </w:numPr>
        <w:spacing w:before="120" w:after="0"/>
        <w:rPr>
          <w:sz w:val="28"/>
          <w:szCs w:val="28"/>
        </w:rPr>
      </w:pPr>
      <w:r>
        <w:rPr/>
        <w:t>Каковы особенности теплообмена при продольном обтекании пучков стержней по сравнению с течением в круглой трубе? Вид расчетных зависимостей.</w:t>
      </w:r>
    </w:p>
    <w:p>
      <w:pPr>
        <w:pStyle w:val="Normal"/>
        <w:widowControl/>
        <w:numPr>
          <w:ilvl w:val="1"/>
          <w:numId w:val="3"/>
        </w:numPr>
        <w:spacing w:before="120" w:after="0"/>
        <w:rPr>
          <w:sz w:val="28"/>
          <w:szCs w:val="28"/>
        </w:rPr>
      </w:pPr>
      <w:r>
        <w:rPr/>
        <w:t>Распределение температур в цилиндрическом твэле (с оболочкой и газовым зазором). Неравномерность температуры по периметру твэла в ТВС.</w:t>
      </w:r>
    </w:p>
    <w:p>
      <w:pPr>
        <w:pStyle w:val="Normal"/>
        <w:widowControl/>
        <w:numPr>
          <w:ilvl w:val="1"/>
          <w:numId w:val="3"/>
        </w:numPr>
        <w:spacing w:before="120" w:after="0"/>
        <w:rPr>
          <w:sz w:val="28"/>
          <w:szCs w:val="28"/>
        </w:rPr>
      </w:pPr>
      <w:r>
        <w:rPr/>
        <w:t xml:space="preserve">Каковы особенности теплообмена в жидких металлах? К чему приводит наличие контактного термического сопротивления? </w:t>
      </w:r>
    </w:p>
    <w:p>
      <w:pPr>
        <w:pStyle w:val="Normal"/>
        <w:widowControl/>
        <w:numPr>
          <w:ilvl w:val="1"/>
          <w:numId w:val="3"/>
        </w:numPr>
        <w:spacing w:before="120" w:after="0"/>
        <w:rPr>
          <w:sz w:val="28"/>
          <w:szCs w:val="28"/>
        </w:rPr>
      </w:pPr>
      <w:r>
        <w:rPr/>
        <w:t>Как рассчитывать коэффициент теплообмена при вынужденном течении жидкости в каналах?</w:t>
      </w:r>
    </w:p>
    <w:p>
      <w:pPr>
        <w:pStyle w:val="Normal"/>
        <w:widowControl/>
        <w:numPr>
          <w:ilvl w:val="1"/>
          <w:numId w:val="3"/>
        </w:numPr>
        <w:spacing w:before="120" w:after="0"/>
        <w:rPr>
          <w:sz w:val="28"/>
          <w:szCs w:val="28"/>
        </w:rPr>
      </w:pPr>
      <w:r>
        <w:rPr/>
        <w:t xml:space="preserve">Какие факторы вызывают свободное движение? Как движется среда вдоль вертикальной поверхности при условиях свободной конвекции? </w:t>
      </w:r>
    </w:p>
    <w:p>
      <w:pPr>
        <w:pStyle w:val="Normal"/>
        <w:widowControl/>
        <w:numPr>
          <w:ilvl w:val="1"/>
          <w:numId w:val="3"/>
        </w:numPr>
        <w:spacing w:before="120" w:after="0"/>
        <w:rPr>
          <w:sz w:val="28"/>
          <w:szCs w:val="28"/>
        </w:rPr>
      </w:pPr>
      <w:r>
        <w:rPr/>
        <w:t>Как осуществляется теплообмен при свободном движении среды в ограниченном пространстве (в прослойках)? Что такое эквивалентная теплопроводность?</w:t>
      </w:r>
    </w:p>
    <w:p>
      <w:pPr>
        <w:pStyle w:val="Normal"/>
        <w:widowControl/>
        <w:numPr>
          <w:ilvl w:val="1"/>
          <w:numId w:val="3"/>
        </w:numPr>
        <w:spacing w:before="120" w:after="0"/>
        <w:rPr>
          <w:sz w:val="28"/>
          <w:szCs w:val="28"/>
        </w:rPr>
      </w:pPr>
      <w:r>
        <w:rPr/>
        <w:t>Теплообмен при поперечном обтекании одиночного цилиндра.  Условия отрыва пограничного слоя. Изменение коэффициента теплообмена по окружности.</w:t>
      </w:r>
    </w:p>
    <w:p>
      <w:pPr>
        <w:pStyle w:val="Normal"/>
        <w:widowControl/>
        <w:numPr>
          <w:ilvl w:val="1"/>
          <w:numId w:val="3"/>
        </w:numPr>
        <w:spacing w:before="120" w:after="0"/>
        <w:rPr>
          <w:sz w:val="28"/>
          <w:szCs w:val="28"/>
        </w:rPr>
      </w:pPr>
      <w:r>
        <w:rPr/>
        <w:t>Особенности теплообмена при ламинарном и турбулентном течениях. Пульсации скорости и температуры в турбулентном потоке. Осреднение скорости и температуры по сечению канала.</w:t>
      </w:r>
    </w:p>
    <w:p>
      <w:pPr>
        <w:pStyle w:val="Normal"/>
        <w:widowControl/>
        <w:numPr>
          <w:ilvl w:val="1"/>
          <w:numId w:val="3"/>
        </w:numPr>
        <w:spacing w:before="120" w:after="0"/>
        <w:rPr>
          <w:sz w:val="28"/>
          <w:szCs w:val="28"/>
        </w:rPr>
      </w:pPr>
      <w:r>
        <w:rPr/>
        <w:t>Изменение профилей скорости и температуры на гидродинамическом и тепловом начальном участке. Соотношения толщин гидродинамического и теплового пограничных слоев.</w:t>
      </w:r>
    </w:p>
    <w:p>
      <w:pPr>
        <w:pStyle w:val="Normal"/>
        <w:widowControl/>
        <w:numPr>
          <w:ilvl w:val="1"/>
          <w:numId w:val="3"/>
        </w:numPr>
        <w:spacing w:before="120" w:after="0"/>
        <w:rPr>
          <w:sz w:val="28"/>
          <w:szCs w:val="28"/>
        </w:rPr>
      </w:pPr>
      <w:r>
        <w:rPr/>
        <w:t>Аналогия между теплообменом и переносом количества движения - аналогия Рейнольдса. Полуэмпирические теории турбулентности - модели Прандтля и Кармана.</w:t>
      </w:r>
    </w:p>
    <w:p>
      <w:pPr>
        <w:pStyle w:val="Normal"/>
        <w:widowControl/>
        <w:numPr>
          <w:ilvl w:val="0"/>
          <w:numId w:val="3"/>
        </w:numPr>
        <w:spacing w:before="120" w:after="0"/>
        <w:rPr>
          <w:u w:val="single"/>
        </w:rPr>
      </w:pPr>
      <w:r>
        <w:rPr>
          <w:u w:val="single"/>
        </w:rPr>
        <w:t>Двухфазные потоки</w:t>
      </w:r>
    </w:p>
    <w:p>
      <w:pPr>
        <w:pStyle w:val="Normal"/>
        <w:widowControl/>
        <w:numPr>
          <w:ilvl w:val="1"/>
          <w:numId w:val="3"/>
        </w:numPr>
        <w:spacing w:before="120" w:after="0"/>
        <w:rPr>
          <w:sz w:val="28"/>
          <w:szCs w:val="28"/>
        </w:rPr>
      </w:pPr>
      <w:r>
        <w:rPr/>
        <w:t xml:space="preserve">Какие режимы течения двухфазных потоков реализуются в вертикальных и горизонтальных трубах? </w:t>
      </w:r>
    </w:p>
    <w:p>
      <w:pPr>
        <w:pStyle w:val="Normal"/>
        <w:widowControl/>
        <w:numPr>
          <w:ilvl w:val="1"/>
          <w:numId w:val="3"/>
        </w:numPr>
        <w:spacing w:before="120" w:after="0"/>
        <w:rPr>
          <w:sz w:val="28"/>
          <w:szCs w:val="28"/>
        </w:rPr>
      </w:pPr>
      <w:r>
        <w:rPr/>
        <w:t>Виды кипения - пузырьковое, пленочное. Кризис теплообмена. Капиллярная постоянная.</w:t>
      </w:r>
    </w:p>
    <w:p>
      <w:pPr>
        <w:pStyle w:val="Normal"/>
        <w:widowControl/>
        <w:numPr>
          <w:ilvl w:val="1"/>
          <w:numId w:val="3"/>
        </w:numPr>
        <w:spacing w:before="120" w:after="0"/>
        <w:rPr>
          <w:sz w:val="28"/>
          <w:szCs w:val="28"/>
        </w:rPr>
      </w:pPr>
      <w:r>
        <w:rPr/>
        <w:t>Кипение в большом объеме. Кривая кипения как зависимость плотности теплового потока от температурного напора. Влияние давления, шероховатости, отложений на поверхности на вид кривой кипения.</w:t>
      </w:r>
    </w:p>
    <w:p>
      <w:pPr>
        <w:pStyle w:val="Normal"/>
        <w:widowControl/>
        <w:numPr>
          <w:ilvl w:val="1"/>
          <w:numId w:val="3"/>
        </w:numPr>
        <w:spacing w:before="120" w:after="0"/>
        <w:rPr>
          <w:sz w:val="28"/>
          <w:szCs w:val="28"/>
        </w:rPr>
      </w:pPr>
      <w:r>
        <w:rPr/>
        <w:t>В чем состоят основные положения гидродинамической теории кризиса теплообмена Кутателадзе С.С.?</w:t>
      </w:r>
    </w:p>
    <w:p>
      <w:pPr>
        <w:pStyle w:val="Normal"/>
        <w:widowControl/>
        <w:numPr>
          <w:ilvl w:val="1"/>
          <w:numId w:val="3"/>
        </w:numPr>
        <w:spacing w:before="120" w:after="0"/>
        <w:rPr>
          <w:sz w:val="28"/>
          <w:szCs w:val="28"/>
        </w:rPr>
      </w:pPr>
      <w:r>
        <w:rPr/>
        <w:t xml:space="preserve">Какие факторы влияют на критический тепловой поток в каналах? </w:t>
      </w:r>
    </w:p>
    <w:p>
      <w:pPr>
        <w:pStyle w:val="Normal"/>
        <w:widowControl/>
        <w:numPr>
          <w:ilvl w:val="1"/>
          <w:numId w:val="3"/>
        </w:numPr>
        <w:spacing w:before="120" w:after="0"/>
        <w:rPr>
          <w:sz w:val="28"/>
          <w:szCs w:val="28"/>
        </w:rPr>
      </w:pPr>
      <w:r>
        <w:rPr/>
        <w:t>Как меняются температура жидкости, температура стенки, паросодержание (массовое, балансное, истинное) по длине парогенерирующего канала?</w:t>
      </w:r>
    </w:p>
    <w:p>
      <w:pPr>
        <w:pStyle w:val="Normal"/>
        <w:widowControl/>
        <w:numPr>
          <w:ilvl w:val="1"/>
          <w:numId w:val="3"/>
        </w:numPr>
        <w:spacing w:before="120" w:after="0"/>
        <w:rPr>
          <w:sz w:val="28"/>
          <w:szCs w:val="28"/>
        </w:rPr>
      </w:pPr>
      <w:r>
        <w:rPr/>
        <w:t>Процессы теплообмена в различных зонах парогенерирующего канала (зона подогрева, поверхностного кипения, развитого кипения, высыхания пленки, кризиса, закризисная).</w:t>
      </w:r>
    </w:p>
    <w:p>
      <w:pPr>
        <w:pStyle w:val="Normal"/>
        <w:widowControl/>
        <w:numPr>
          <w:ilvl w:val="1"/>
          <w:numId w:val="3"/>
        </w:numPr>
        <w:spacing w:before="120" w:after="0"/>
        <w:rPr>
          <w:sz w:val="28"/>
          <w:szCs w:val="28"/>
        </w:rPr>
      </w:pPr>
      <w:r>
        <w:rPr/>
        <w:t>Как рассчитывать теплообмен при пузырьковом кипении воды в большом объеме?</w:t>
      </w:r>
    </w:p>
    <w:p>
      <w:pPr>
        <w:pStyle w:val="Normal"/>
        <w:widowControl/>
        <w:numPr>
          <w:ilvl w:val="1"/>
          <w:numId w:val="3"/>
        </w:numPr>
        <w:spacing w:before="120" w:after="0"/>
        <w:rPr>
          <w:sz w:val="28"/>
          <w:szCs w:val="28"/>
        </w:rPr>
      </w:pPr>
      <w:r>
        <w:rPr/>
        <w:t xml:space="preserve">Как рассчитать теплообмен при пленочной конденсации неподвижного сухого пара </w:t>
      </w:r>
    </w:p>
    <w:p>
      <w:pPr>
        <w:pStyle w:val="Normal"/>
        <w:widowControl/>
        <w:numPr>
          <w:ilvl w:val="1"/>
          <w:numId w:val="3"/>
        </w:numPr>
        <w:spacing w:before="120" w:after="0"/>
        <w:rPr>
          <w:sz w:val="28"/>
          <w:szCs w:val="28"/>
        </w:rPr>
      </w:pPr>
      <w:r>
        <w:rPr/>
        <w:t>Пленочная конденсация движущегося пара на вертикальной поверхности, влияние направления движения пара на коэффициент теплообмена.</w:t>
      </w:r>
    </w:p>
    <w:p>
      <w:pPr>
        <w:pStyle w:val="Normal"/>
        <w:widowControl/>
        <w:numPr>
          <w:ilvl w:val="0"/>
          <w:numId w:val="3"/>
        </w:numPr>
        <w:spacing w:before="120" w:after="0"/>
        <w:rPr>
          <w:u w:val="single"/>
        </w:rPr>
      </w:pPr>
      <w:r>
        <w:rPr>
          <w:u w:val="single"/>
        </w:rPr>
        <w:t>Теплообмен излучением</w:t>
      </w:r>
    </w:p>
    <w:p>
      <w:pPr>
        <w:pStyle w:val="Normal"/>
        <w:widowControl/>
        <w:numPr>
          <w:ilvl w:val="1"/>
          <w:numId w:val="3"/>
        </w:numPr>
        <w:spacing w:before="120" w:after="0"/>
        <w:rPr>
          <w:sz w:val="28"/>
          <w:szCs w:val="28"/>
        </w:rPr>
      </w:pPr>
      <w:r>
        <w:rPr/>
        <w:t xml:space="preserve">Закон Стефана Больцмана для абсолютно черного и серого тел. Коэффициент излучения </w:t>
      </w:r>
    </w:p>
    <w:p>
      <w:pPr>
        <w:pStyle w:val="Normal"/>
        <w:widowControl/>
        <w:numPr>
          <w:ilvl w:val="1"/>
          <w:numId w:val="3"/>
        </w:numPr>
        <w:spacing w:before="120" w:after="0"/>
        <w:rPr>
          <w:sz w:val="28"/>
          <w:szCs w:val="28"/>
        </w:rPr>
      </w:pPr>
      <w:r>
        <w:rPr/>
        <w:t>Закон Стефана Больцмана для системы из двух тел, разделенных прозрачной средой. Приведенный коэффициент излучения.</w:t>
      </w:r>
    </w:p>
    <w:p>
      <w:pPr>
        <w:pStyle w:val="Normal"/>
        <w:widowControl/>
        <w:numPr>
          <w:ilvl w:val="1"/>
          <w:numId w:val="3"/>
        </w:numPr>
        <w:spacing w:before="120" w:after="0"/>
        <w:rPr>
          <w:sz w:val="28"/>
          <w:szCs w:val="28"/>
        </w:rPr>
      </w:pPr>
      <w:r>
        <w:rPr/>
        <w:t>Закон Планка теплового излучения абсолютно черного тела.</w:t>
      </w:r>
    </w:p>
    <w:p>
      <w:pPr>
        <w:pStyle w:val="Normal"/>
        <w:widowControl/>
        <w:numPr>
          <w:ilvl w:val="1"/>
          <w:numId w:val="3"/>
        </w:numPr>
        <w:spacing w:before="120" w:after="0"/>
        <w:rPr>
          <w:sz w:val="28"/>
          <w:szCs w:val="28"/>
        </w:rPr>
      </w:pPr>
      <w:r>
        <w:rPr/>
        <w:t xml:space="preserve">Закон Вина как частный случай закона Планка. </w:t>
      </w:r>
    </w:p>
    <w:p>
      <w:pPr>
        <w:pStyle w:val="Normal"/>
        <w:widowControl/>
        <w:numPr>
          <w:ilvl w:val="1"/>
          <w:numId w:val="3"/>
        </w:numPr>
        <w:spacing w:before="120" w:after="0"/>
        <w:rPr>
          <w:sz w:val="28"/>
          <w:szCs w:val="28"/>
        </w:rPr>
      </w:pPr>
      <w:r>
        <w:rPr/>
        <w:t>Закон Релея-Джинса как частный случай закона Планка.</w:t>
      </w:r>
    </w:p>
    <w:p>
      <w:pPr>
        <w:pStyle w:val="Normal"/>
        <w:widowControl/>
        <w:numPr>
          <w:ilvl w:val="1"/>
          <w:numId w:val="3"/>
        </w:numPr>
        <w:spacing w:before="120" w:after="0"/>
        <w:rPr>
          <w:sz w:val="28"/>
          <w:szCs w:val="28"/>
        </w:rPr>
      </w:pPr>
      <w:r>
        <w:rPr/>
        <w:t>Закон излучения Кирхгофа.</w:t>
      </w:r>
    </w:p>
    <w:p>
      <w:pPr>
        <w:pStyle w:val="Normal"/>
        <w:widowControl/>
        <w:numPr>
          <w:ilvl w:val="1"/>
          <w:numId w:val="3"/>
        </w:numPr>
        <w:spacing w:before="120" w:after="0"/>
        <w:rPr>
          <w:sz w:val="28"/>
          <w:szCs w:val="28"/>
        </w:rPr>
      </w:pPr>
      <w:r>
        <w:rPr/>
        <w:t>Теплообмен излучением между телами при наличии экранов.</w:t>
      </w:r>
    </w:p>
    <w:p>
      <w:pPr>
        <w:pStyle w:val="Normal"/>
        <w:widowControl/>
        <w:numPr>
          <w:ilvl w:val="0"/>
          <w:numId w:val="3"/>
        </w:numPr>
        <w:spacing w:before="120" w:after="0"/>
        <w:rPr>
          <w:u w:val="single"/>
        </w:rPr>
      </w:pPr>
      <w:r>
        <w:rPr>
          <w:u w:val="single"/>
        </w:rPr>
        <w:t>Теплообмен в аппаратах</w:t>
      </w:r>
    </w:p>
    <w:p>
      <w:pPr>
        <w:pStyle w:val="Normal"/>
        <w:widowControl/>
        <w:numPr>
          <w:ilvl w:val="1"/>
          <w:numId w:val="3"/>
        </w:numPr>
        <w:spacing w:before="120" w:after="0"/>
        <w:rPr>
          <w:sz w:val="28"/>
          <w:szCs w:val="28"/>
        </w:rPr>
      </w:pPr>
      <w:r>
        <w:rPr/>
        <w:t>Какая схема движения теплоносителей в теплообменных аппаратах эффективнее: прямоток или противотока?</w:t>
      </w:r>
    </w:p>
    <w:p>
      <w:pPr>
        <w:pStyle w:val="Normal"/>
        <w:widowControl/>
        <w:numPr>
          <w:ilvl w:val="1"/>
          <w:numId w:val="3"/>
        </w:numPr>
        <w:spacing w:before="120" w:after="0"/>
        <w:rPr>
          <w:sz w:val="28"/>
          <w:szCs w:val="28"/>
        </w:rPr>
      </w:pPr>
      <w:r>
        <w:rPr/>
        <w:t xml:space="preserve">Как с помощью уравнений теплового баланса и теплопередачи рассчитать поверхность теплообменного аппарата?. </w:t>
      </w:r>
    </w:p>
    <w:p>
      <w:pPr>
        <w:pStyle w:val="Normal"/>
        <w:widowControl/>
        <w:numPr>
          <w:ilvl w:val="1"/>
          <w:numId w:val="3"/>
        </w:numPr>
        <w:spacing w:before="120" w:after="0"/>
        <w:rPr>
          <w:sz w:val="28"/>
          <w:szCs w:val="28"/>
        </w:rPr>
      </w:pPr>
      <w:r>
        <w:rPr/>
        <w:t>Расчет среднего логарифмического напора в теплообменнике сложной схемы (относительно противотока).</w:t>
      </w:r>
    </w:p>
    <w:p>
      <w:pPr>
        <w:pStyle w:val="Normal"/>
        <w:widowControl/>
        <w:numPr>
          <w:ilvl w:val="1"/>
          <w:numId w:val="3"/>
        </w:numPr>
        <w:spacing w:before="120" w:after="0"/>
        <w:rPr>
          <w:sz w:val="28"/>
          <w:szCs w:val="28"/>
        </w:rPr>
      </w:pPr>
      <w:r>
        <w:rPr/>
        <w:t>Схемы движения теплоносителей в теплообменных аппаратах. Сравнение прямотока и противотока.</w:t>
      </w:r>
    </w:p>
    <w:p>
      <w:pPr>
        <w:pStyle w:val="Normal"/>
        <w:widowControl/>
        <w:numPr>
          <w:ilvl w:val="1"/>
          <w:numId w:val="3"/>
        </w:numPr>
        <w:spacing w:before="120" w:after="0"/>
        <w:rPr>
          <w:sz w:val="28"/>
          <w:szCs w:val="28"/>
        </w:rPr>
      </w:pPr>
      <w:r>
        <w:rPr/>
        <w:t>Распределение энерговыделения в активной зоне реактора. Коэффициенты неравномерности по радиусу, высоте, объему.</w:t>
      </w:r>
    </w:p>
    <w:p>
      <w:pPr>
        <w:pStyle w:val="Normal"/>
        <w:widowControl/>
        <w:numPr>
          <w:ilvl w:val="1"/>
          <w:numId w:val="3"/>
        </w:numPr>
        <w:spacing w:before="120" w:after="0"/>
        <w:rPr>
          <w:sz w:val="28"/>
          <w:szCs w:val="28"/>
        </w:rPr>
      </w:pPr>
      <w:r>
        <w:rPr/>
        <w:t>Расчет распределения температуры в топливной таблетке тепловыделяющего элемента. Учет зависимости теплопроводности топлива от температуры. Интегральная теплопроводность.</w:t>
      </w:r>
    </w:p>
    <w:p>
      <w:pPr>
        <w:pStyle w:val="Style71"/>
        <w:widowControl/>
        <w:shd w:val="clear" w:color="auto" w:fill="FFFFFF"/>
        <w:tabs>
          <w:tab w:val="clear" w:pos="720"/>
          <w:tab w:val="left" w:pos="413" w:leader="none"/>
        </w:tabs>
        <w:ind w:left="413" w:hanging="509"/>
        <w:jc w:val="both"/>
        <w:rPr>
          <w:rStyle w:val="FontStyle138"/>
          <w:i w:val="false"/>
          <w:i w:val="false"/>
        </w:rPr>
      </w:pPr>
      <w:r>
        <w:rPr>
          <w:i w:val="false"/>
        </w:rPr>
      </w:r>
    </w:p>
    <w:p>
      <w:pPr>
        <w:pStyle w:val="Style71"/>
        <w:widowControl/>
        <w:shd w:val="clear" w:color="auto" w:fill="FFFFFF"/>
        <w:tabs>
          <w:tab w:val="clear" w:pos="720"/>
          <w:tab w:val="left" w:pos="413" w:leader="none"/>
        </w:tabs>
        <w:ind w:left="413" w:hanging="509"/>
        <w:jc w:val="both"/>
        <w:rPr>
          <w:rStyle w:val="FontStyle138"/>
          <w:i w:val="false"/>
          <w:i w:val="false"/>
        </w:rPr>
      </w:pPr>
      <w:r>
        <w:rPr>
          <w:rStyle w:val="FontStyle138"/>
          <w:i w:val="false"/>
        </w:rPr>
        <w:t>б)</w:t>
        <w:tab/>
        <w:t>критерии оценивания компетенций (результатов):</w:t>
      </w:r>
    </w:p>
    <w:p>
      <w:pPr>
        <w:pStyle w:val="Normal"/>
        <w:shd w:val="clear" w:color="auto" w:fill="FFFFFF"/>
        <w:rPr>
          <w:rStyle w:val="FontStyle138"/>
          <w:i w:val="false"/>
          <w:i w:val="false"/>
        </w:rPr>
      </w:pPr>
      <w:r>
        <w:rPr>
          <w:rStyle w:val="FontStyle138"/>
          <w:i w:val="false"/>
        </w:rPr>
        <w:t xml:space="preserve">15-20  баллов  за ответ на вопрос выставляется студенту, который : </w:t>
      </w:r>
    </w:p>
    <w:p>
      <w:pPr>
        <w:pStyle w:val="Normal"/>
        <w:shd w:val="clear" w:color="auto" w:fill="FFFFFF"/>
        <w:rPr>
          <w:rStyle w:val="FontStyle138"/>
          <w:i w:val="false"/>
          <w:i w:val="false"/>
        </w:rPr>
      </w:pPr>
      <w:r>
        <w:rPr>
          <w:rStyle w:val="FontStyle138"/>
          <w:i w:val="false"/>
        </w:rPr>
        <w:t xml:space="preserve">- владеет методологией данной дисциплины, знает определения основных понятий; </w:t>
      </w:r>
    </w:p>
    <w:p>
      <w:pPr>
        <w:pStyle w:val="Normal"/>
        <w:shd w:val="clear" w:color="auto" w:fill="FFFFFF"/>
        <w:rPr>
          <w:rStyle w:val="FontStyle138"/>
          <w:i w:val="false"/>
          <w:i w:val="false"/>
        </w:rPr>
      </w:pPr>
      <w:r>
        <w:rPr>
          <w:rStyle w:val="FontStyle138"/>
          <w:i w:val="false"/>
        </w:rPr>
        <w:t xml:space="preserve">- полно раскрывает содержание теоретических вопросов билета; </w:t>
      </w:r>
    </w:p>
    <w:p>
      <w:pPr>
        <w:pStyle w:val="Normal"/>
        <w:shd w:val="clear" w:color="auto" w:fill="FFFFFF"/>
        <w:rPr>
          <w:rStyle w:val="FontStyle138"/>
          <w:i w:val="false"/>
          <w:i w:val="false"/>
        </w:rPr>
      </w:pPr>
      <w:r>
        <w:rPr>
          <w:rStyle w:val="FontStyle138"/>
          <w:i w:val="false"/>
        </w:rPr>
        <w:t>- умеет увязать теорию и практику при решении задач.</w:t>
      </w:r>
    </w:p>
    <w:p>
      <w:pPr>
        <w:pStyle w:val="Normal"/>
        <w:shd w:val="clear" w:color="auto" w:fill="FFFFFF"/>
        <w:rPr>
          <w:rStyle w:val="FontStyle138"/>
          <w:i w:val="false"/>
          <w:i w:val="false"/>
        </w:rPr>
      </w:pPr>
      <w:r>
        <w:rPr>
          <w:rStyle w:val="FontStyle138"/>
          <w:i w:val="false"/>
        </w:rPr>
        <w:t>8-14  баллов  за ответ на вопрос выставляется студенту, который:</w:t>
      </w:r>
    </w:p>
    <w:p>
      <w:pPr>
        <w:pStyle w:val="Normal"/>
        <w:shd w:val="clear" w:color="auto" w:fill="FFFFFF"/>
        <w:rPr>
          <w:rStyle w:val="FontStyle138"/>
          <w:i w:val="false"/>
          <w:i w:val="false"/>
        </w:rPr>
      </w:pPr>
      <w:r>
        <w:rPr>
          <w:rStyle w:val="FontStyle138"/>
          <w:i w:val="false"/>
        </w:rPr>
        <w:t xml:space="preserve">- Сделал все, что требуется для получения оценки «отлично», однако при этом допустил незначительные неточности при изложении материала, не искажающие содержание ответа по существу вопроса. </w:t>
      </w:r>
    </w:p>
    <w:p>
      <w:pPr>
        <w:pStyle w:val="Normal"/>
        <w:shd w:val="clear" w:color="auto" w:fill="FFFFFF"/>
        <w:rPr>
          <w:rStyle w:val="FontStyle138"/>
          <w:i w:val="false"/>
          <w:i w:val="false"/>
        </w:rPr>
      </w:pPr>
      <w:r>
        <w:rPr>
          <w:rStyle w:val="FontStyle138"/>
          <w:i w:val="false"/>
        </w:rPr>
        <w:t>1-7  баллов  за ответ на вопрос выставляется студенту, который:</w:t>
      </w:r>
    </w:p>
    <w:p>
      <w:pPr>
        <w:pStyle w:val="Normal"/>
        <w:shd w:val="clear" w:color="auto" w:fill="FFFFFF"/>
        <w:rPr>
          <w:rStyle w:val="FontStyle138"/>
          <w:i w:val="false"/>
          <w:i w:val="false"/>
        </w:rPr>
      </w:pPr>
      <w:r>
        <w:rPr>
          <w:rStyle w:val="FontStyle138"/>
          <w:i w:val="false"/>
        </w:rPr>
        <w:t xml:space="preserve">- владеет методологией данной дисциплины, знает определения основных понятий; </w:t>
      </w:r>
    </w:p>
    <w:p>
      <w:pPr>
        <w:pStyle w:val="Normal"/>
        <w:shd w:val="clear" w:color="auto" w:fill="FFFFFF"/>
        <w:rPr>
          <w:rStyle w:val="FontStyle138"/>
          <w:i w:val="false"/>
          <w:i w:val="false"/>
        </w:rPr>
      </w:pPr>
      <w:r>
        <w:rPr>
          <w:rStyle w:val="FontStyle138"/>
          <w:i w:val="false"/>
        </w:rPr>
        <w:t xml:space="preserve">- раскрывает содержание не всех теоретических вопросов </w:t>
      </w:r>
    </w:p>
    <w:p>
      <w:pPr>
        <w:pStyle w:val="Normal"/>
        <w:shd w:val="clear" w:color="auto" w:fill="FFFFFF"/>
        <w:rPr>
          <w:rStyle w:val="FontStyle138"/>
          <w:i w:val="false"/>
          <w:i w:val="false"/>
        </w:rPr>
      </w:pPr>
      <w:r>
        <w:rPr>
          <w:rStyle w:val="FontStyle138"/>
          <w:i w:val="false"/>
        </w:rPr>
        <w:t xml:space="preserve">- не всегда умеет увязать теорию и практику при решении задач; </w:t>
      </w:r>
    </w:p>
    <w:p>
      <w:pPr>
        <w:pStyle w:val="Normal"/>
        <w:shd w:val="clear" w:color="auto" w:fill="FFFFFF"/>
        <w:rPr>
          <w:rStyle w:val="FontStyle138"/>
          <w:i w:val="false"/>
          <w:i w:val="false"/>
        </w:rPr>
      </w:pPr>
      <w:r>
        <w:rPr>
          <w:rStyle w:val="FontStyle138"/>
          <w:i w:val="false"/>
        </w:rPr>
        <w:t>- выполнил одну из двух задач в индивидуальной работе.</w:t>
      </w:r>
    </w:p>
    <w:p>
      <w:pPr>
        <w:pStyle w:val="Normal"/>
        <w:shd w:val="clear" w:color="auto" w:fill="FFFFFF"/>
        <w:rPr>
          <w:rStyle w:val="FontStyle138"/>
          <w:i w:val="false"/>
          <w:i w:val="false"/>
        </w:rPr>
      </w:pPr>
      <w:r>
        <w:rPr>
          <w:rStyle w:val="FontStyle138"/>
          <w:i w:val="false"/>
        </w:rPr>
        <w:t xml:space="preserve">0  баллов  за ответ на вопрос выставляется студенту, который: </w:t>
      </w:r>
    </w:p>
    <w:p>
      <w:pPr>
        <w:pStyle w:val="Normal"/>
        <w:shd w:val="clear" w:color="auto" w:fill="FFFFFF"/>
        <w:rPr>
          <w:rStyle w:val="FontStyle138"/>
          <w:i w:val="false"/>
          <w:i w:val="false"/>
        </w:rPr>
      </w:pPr>
      <w:r>
        <w:rPr>
          <w:rStyle w:val="FontStyle138"/>
          <w:i w:val="false"/>
        </w:rPr>
        <w:t xml:space="preserve">- имеет пробелы в знаниях основного учебного материала по дисциплине, не может дать четкого определения основных понятий; </w:t>
      </w:r>
    </w:p>
    <w:p>
      <w:pPr>
        <w:pStyle w:val="Normal"/>
        <w:shd w:val="clear" w:color="auto" w:fill="FFFFFF"/>
        <w:rPr>
          <w:rStyle w:val="FontStyle138"/>
          <w:i w:val="false"/>
          <w:i w:val="false"/>
        </w:rPr>
      </w:pPr>
      <w:r>
        <w:rPr>
          <w:rStyle w:val="FontStyle138"/>
          <w:i w:val="false"/>
        </w:rPr>
        <w:t xml:space="preserve">- не умеет решать задачи и не может разобраться в конкретной ситуации; </w:t>
      </w:r>
    </w:p>
    <w:p>
      <w:pPr>
        <w:pStyle w:val="Normal"/>
        <w:shd w:val="clear" w:color="auto" w:fill="FFFFFF"/>
        <w:rPr>
          <w:rStyle w:val="FontStyle138"/>
          <w:i w:val="false"/>
          <w:i w:val="false"/>
        </w:rPr>
      </w:pPr>
      <w:r>
        <w:rPr>
          <w:rStyle w:val="FontStyle138"/>
          <w:i w:val="false"/>
        </w:rPr>
        <w:t xml:space="preserve">- не может успешно продолжать дальнейшее обучение в связи с недостаточным объемом знаний. </w:t>
      </w:r>
    </w:p>
    <w:p>
      <w:pPr>
        <w:pStyle w:val="Style71"/>
        <w:widowControl/>
        <w:shd w:val="clear" w:color="auto" w:fill="FFFFFF"/>
        <w:tabs>
          <w:tab w:val="clear" w:pos="720"/>
          <w:tab w:val="left" w:pos="413" w:leader="none"/>
        </w:tabs>
        <w:ind w:left="142" w:firstLine="425"/>
        <w:rPr>
          <w:rStyle w:val="FontStyle137"/>
        </w:rPr>
      </w:pPr>
      <w:r>
        <w:rPr/>
      </w:r>
    </w:p>
    <w:p>
      <w:pPr>
        <w:pStyle w:val="Style71"/>
        <w:widowControl/>
        <w:shd w:val="clear" w:color="auto" w:fill="FFFFFF"/>
        <w:tabs>
          <w:tab w:val="clear" w:pos="720"/>
          <w:tab w:val="left" w:pos="413" w:leader="none"/>
        </w:tabs>
        <w:ind w:left="426" w:hanging="509"/>
        <w:rPr>
          <w:rStyle w:val="FontStyle137"/>
        </w:rPr>
      </w:pPr>
      <w:r>
        <w:rPr>
          <w:rStyle w:val="FontStyle137"/>
        </w:rPr>
        <w:t>в)</w:t>
        <w:tab/>
        <w:t>описание шкалы оценивания:</w:t>
      </w:r>
    </w:p>
    <w:p>
      <w:pPr>
        <w:pStyle w:val="Style71"/>
        <w:widowControl/>
        <w:shd w:val="clear" w:color="auto" w:fill="FFFFFF"/>
        <w:tabs>
          <w:tab w:val="clear" w:pos="720"/>
          <w:tab w:val="left" w:pos="413" w:leader="none"/>
        </w:tabs>
        <w:ind w:left="142" w:firstLine="425"/>
        <w:rPr>
          <w:rStyle w:val="FontStyle137"/>
        </w:rPr>
      </w:pPr>
      <w:r>
        <w:rPr>
          <w:rStyle w:val="FontStyle137"/>
        </w:rPr>
        <w:t>Максимальная сумма баллов семестровой аттестации (зачета) – 40 баллов.</w:t>
      </w:r>
    </w:p>
    <w:p>
      <w:pPr>
        <w:pStyle w:val="Style71"/>
        <w:widowControl/>
        <w:shd w:val="clear" w:color="auto" w:fill="FFFFFF"/>
        <w:tabs>
          <w:tab w:val="clear" w:pos="720"/>
          <w:tab w:val="left" w:pos="413" w:leader="none"/>
        </w:tabs>
        <w:ind w:left="142" w:firstLine="425"/>
        <w:jc w:val="both"/>
        <w:rPr>
          <w:rStyle w:val="FontStyle137"/>
        </w:rPr>
      </w:pPr>
      <w:r>
        <w:rPr>
          <w:rStyle w:val="FontStyle137"/>
        </w:rPr>
        <w:t>В билет по зачету входит 2 вопроса и задача:</w:t>
      </w:r>
    </w:p>
    <w:p>
      <w:pPr>
        <w:pStyle w:val="Style71"/>
        <w:widowControl/>
        <w:numPr>
          <w:ilvl w:val="0"/>
          <w:numId w:val="5"/>
        </w:numPr>
        <w:shd w:val="clear" w:color="auto" w:fill="FFFFFF"/>
        <w:tabs>
          <w:tab w:val="clear" w:pos="720"/>
          <w:tab w:val="left" w:pos="413" w:leader="none"/>
        </w:tabs>
        <w:jc w:val="both"/>
        <w:rPr>
          <w:rStyle w:val="FontStyle137"/>
        </w:rPr>
      </w:pPr>
      <w:r>
        <w:rPr>
          <w:rStyle w:val="FontStyle137"/>
        </w:rPr>
        <w:t xml:space="preserve">на оценку </w:t>
      </w:r>
      <w:r>
        <w:rPr>
          <w:rStyle w:val="FontStyle138"/>
          <w:i w:val="false"/>
        </w:rPr>
        <w:t xml:space="preserve">умения анализировать термодинамические (технические) процессы и алгоритмы  расчета с целью обеспечения их эффективной и безопасной работы (ПК-11) </w:t>
      </w:r>
      <w:r>
        <w:rPr>
          <w:rStyle w:val="FontStyle137"/>
        </w:rPr>
        <w:t>Максимальная сумма баллов -20 баллов</w:t>
      </w:r>
    </w:p>
    <w:p>
      <w:pPr>
        <w:pStyle w:val="Style71"/>
        <w:widowControl/>
        <w:numPr>
          <w:ilvl w:val="0"/>
          <w:numId w:val="5"/>
        </w:numPr>
        <w:shd w:val="clear" w:color="auto" w:fill="FFFFFF"/>
        <w:tabs>
          <w:tab w:val="clear" w:pos="720"/>
          <w:tab w:val="left" w:pos="413" w:leader="none"/>
        </w:tabs>
        <w:jc w:val="both"/>
        <w:rPr>
          <w:rStyle w:val="FontStyle137"/>
        </w:rPr>
      </w:pPr>
      <w:r>
        <w:rPr>
          <w:rStyle w:val="FontStyle137"/>
        </w:rPr>
        <w:t xml:space="preserve">на оценку </w:t>
      </w:r>
      <w:r>
        <w:rPr>
          <w:rStyle w:val="FontStyle138"/>
          <w:i w:val="false"/>
        </w:rPr>
        <w:t>умения проводить термодинамические расчеты оборудования ЯЭУ в стационарных и нестационарных режимах работы (ПК-13)</w:t>
      </w:r>
      <w:r>
        <w:rPr>
          <w:rStyle w:val="FontStyle137"/>
        </w:rPr>
        <w:t>. Максимальная сумма баллов -20 баллов</w:t>
      </w:r>
    </w:p>
    <w:p>
      <w:pPr>
        <w:pStyle w:val="Style51"/>
        <w:widowControl/>
        <w:rPr>
          <w:rStyle w:val="FontStyle141"/>
        </w:rPr>
      </w:pPr>
      <w:r>
        <w:rPr/>
      </w:r>
    </w:p>
    <w:p>
      <w:pPr>
        <w:pStyle w:val="Style60"/>
        <w:widowControl/>
        <w:spacing w:lineRule="auto" w:line="240"/>
        <w:ind w:hanging="0"/>
        <w:jc w:val="both"/>
        <w:rPr>
          <w:rStyle w:val="FontStyle141"/>
          <w:sz w:val="28"/>
          <w:szCs w:val="28"/>
        </w:rPr>
      </w:pPr>
      <w:r>
        <w:rPr>
          <w:rStyle w:val="FontStyle141"/>
          <w:sz w:val="28"/>
          <w:szCs w:val="28"/>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pPr>
        <w:pStyle w:val="Default"/>
        <w:jc w:val="both"/>
        <w:rPr>
          <w:color w:val="00000A"/>
        </w:rPr>
      </w:pPr>
      <w:r>
        <w:rPr>
          <w:color w:val="00000A"/>
          <w:sz w:val="28"/>
          <w:szCs w:val="28"/>
        </w:rPr>
        <w:tab/>
      </w:r>
      <w:r>
        <w:rPr>
          <w:rFonts w:eastAsia="TimesNewRoman"/>
          <w:color w:val="00000A"/>
        </w:rP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pPr>
        <w:pStyle w:val="Default"/>
        <w:jc w:val="both"/>
        <w:rPr>
          <w:color w:val="00000A"/>
        </w:rPr>
      </w:pPr>
      <w:r>
        <w:rPr>
          <w:color w:val="00000A"/>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pPr>
        <w:pStyle w:val="Default"/>
        <w:jc w:val="both"/>
        <w:rPr>
          <w:color w:val="00000A"/>
        </w:rPr>
      </w:pPr>
      <w:r>
        <w:rPr>
          <w:color w:val="00000A"/>
        </w:rPr>
        <w:tab/>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pPr>
        <w:pStyle w:val="Style51"/>
        <w:widowControl/>
        <w:jc w:val="both"/>
        <w:rPr>
          <w:sz w:val="28"/>
          <w:szCs w:val="28"/>
        </w:rPr>
      </w:pPr>
      <w:r>
        <w:rPr/>
        <w:tab/>
        <w:t>Текущий контроль осуществляется три раза в семестр: контрольные точки № 1, №2, №3.</w:t>
      </w:r>
    </w:p>
    <w:p>
      <w:pPr>
        <w:pStyle w:val="Default"/>
        <w:jc w:val="both"/>
        <w:rPr>
          <w:color w:val="00000A"/>
        </w:rPr>
      </w:pPr>
      <w:r>
        <w:rPr>
          <w:color w:val="00000A"/>
        </w:rPr>
        <w:tab/>
        <w:t xml:space="preserve">Результаты текущего контроля и промежуточной аттестации подводятся по шкале балльно-рейтинговой системы. </w:t>
      </w:r>
    </w:p>
    <w:tbl>
      <w:tblPr>
        <w:tblW w:w="9572" w:type="dxa"/>
        <w:jc w:val="left"/>
        <w:tblInd w:w="0" w:type="dxa"/>
        <w:tblLayout w:type="fixed"/>
        <w:tblCellMar>
          <w:top w:w="0" w:type="dxa"/>
          <w:left w:w="108" w:type="dxa"/>
          <w:bottom w:w="0" w:type="dxa"/>
          <w:right w:w="108" w:type="dxa"/>
        </w:tblCellMar>
        <w:tblLook w:val="04a0"/>
      </w:tblPr>
      <w:tblGrid>
        <w:gridCol w:w="2236"/>
        <w:gridCol w:w="4496"/>
        <w:gridCol w:w="1422"/>
        <w:gridCol w:w="1417"/>
      </w:tblGrid>
      <w:tr>
        <w:trPr>
          <w:trHeight w:val="399" w:hRule="atLeast"/>
        </w:trPr>
        <w:tc>
          <w:tcPr>
            <w:tcW w:w="223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t>Вид контроля</w:t>
            </w:r>
          </w:p>
        </w:tc>
        <w:tc>
          <w:tcPr>
            <w:tcW w:w="449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t>Этап рейтинговой системы Оценочное средство</w:t>
            </w:r>
          </w:p>
        </w:tc>
        <w:tc>
          <w:tcPr>
            <w:tcW w:w="283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rStyle w:val="FontStyle137"/>
                <w:b/>
              </w:rPr>
              <w:t>Балл</w:t>
            </w:r>
          </w:p>
        </w:tc>
      </w:tr>
      <w:tr>
        <w:trPr>
          <w:trHeight w:val="414" w:hRule="atLeast"/>
        </w:trPr>
        <w:tc>
          <w:tcPr>
            <w:tcW w:w="223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r>
          </w:p>
        </w:tc>
        <w:tc>
          <w:tcPr>
            <w:tcW w:w="449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r>
          </w:p>
        </w:tc>
        <w:tc>
          <w:tcPr>
            <w:tcW w:w="14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Style w:val="FontStyle137"/>
              </w:rPr>
            </w:pPr>
            <w:r>
              <w:rPr/>
              <w:t xml:space="preserve">Минимум </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rStyle w:val="FontStyle137"/>
              </w:rPr>
            </w:pPr>
            <w:r>
              <w:rPr>
                <w:rStyle w:val="FontStyle137"/>
              </w:rPr>
              <w:t>Максимум</w:t>
            </w:r>
          </w:p>
        </w:tc>
      </w:tr>
      <w:tr>
        <w:trPr>
          <w:trHeight w:val="291" w:hRule="atLeast"/>
        </w:trPr>
        <w:tc>
          <w:tcPr>
            <w:tcW w:w="223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rPr>
            </w:pPr>
            <w:r>
              <w:rPr>
                <w:b/>
              </w:rPr>
            </w:r>
          </w:p>
          <w:p>
            <w:pPr>
              <w:pStyle w:val="Normal"/>
              <w:widowControl w:val="false"/>
              <w:rPr>
                <w:sz w:val="28"/>
                <w:szCs w:val="28"/>
              </w:rPr>
            </w:pPr>
            <w:r>
              <w:rPr>
                <w:b/>
              </w:rPr>
              <w:t>Текущий</w:t>
            </w:r>
            <w:r>
              <w:rPr/>
              <w:t xml:space="preserve"> </w:t>
            </w:r>
          </w:p>
          <w:p>
            <w:pPr>
              <w:pStyle w:val="Normal"/>
              <w:widowControl w:val="false"/>
              <w:rPr>
                <w:b/>
                <w:b/>
              </w:rPr>
            </w:pPr>
            <w:r>
              <w:rPr>
                <w:b/>
              </w:rPr>
            </w:r>
          </w:p>
        </w:tc>
        <w:tc>
          <w:tcPr>
            <w:tcW w:w="449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b/>
                <w:b/>
              </w:rPr>
            </w:pPr>
            <w:r>
              <w:rPr>
                <w:b/>
              </w:rPr>
              <w:t>Контрольная точка № 1</w:t>
            </w:r>
          </w:p>
          <w:p>
            <w:pPr>
              <w:pStyle w:val="Normal"/>
              <w:widowControl w:val="false"/>
              <w:rPr>
                <w:b/>
                <w:b/>
              </w:rPr>
            </w:pPr>
            <w:r>
              <w:rPr>
                <w:b/>
              </w:rPr>
              <w:t>Коллоквиум</w:t>
            </w:r>
          </w:p>
        </w:tc>
        <w:tc>
          <w:tcPr>
            <w:tcW w:w="1422"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10</w:t>
            </w:r>
          </w:p>
        </w:tc>
        <w:tc>
          <w:tcPr>
            <w:tcW w:w="1417"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rStyle w:val="FontStyle137"/>
              </w:rPr>
            </w:pPr>
            <w:r>
              <w:rPr>
                <w:rStyle w:val="FontStyle137"/>
              </w:rPr>
              <w:t>20</w:t>
            </w:r>
          </w:p>
        </w:tc>
      </w:tr>
      <w:tr>
        <w:trPr>
          <w:trHeight w:val="284" w:hRule="atLeast"/>
        </w:trPr>
        <w:tc>
          <w:tcPr>
            <w:tcW w:w="2236"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sz w:val="28"/>
                <w:szCs w:val="28"/>
              </w:rPr>
            </w:pPr>
            <w:r>
              <w:rPr/>
            </w:r>
          </w:p>
        </w:tc>
        <w:tc>
          <w:tcPr>
            <w:tcW w:w="4496"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rPr>
                <w:b/>
                <w:b/>
              </w:rPr>
            </w:pPr>
            <w:r>
              <w:rPr>
                <w:b/>
              </w:rPr>
              <w:t>Контрольная точка № 2</w:t>
            </w:r>
          </w:p>
          <w:p>
            <w:pPr>
              <w:pStyle w:val="Normal"/>
              <w:widowControl w:val="false"/>
              <w:rPr>
                <w:sz w:val="28"/>
                <w:szCs w:val="28"/>
              </w:rPr>
            </w:pPr>
            <w:r>
              <w:rPr>
                <w:b/>
              </w:rPr>
              <w:t>Индивидуальное домашнее задание</w:t>
            </w:r>
          </w:p>
        </w:tc>
        <w:tc>
          <w:tcPr>
            <w:tcW w:w="1422"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15</w:t>
            </w:r>
          </w:p>
        </w:tc>
        <w:tc>
          <w:tcPr>
            <w:tcW w:w="1417"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20</w:t>
            </w:r>
          </w:p>
        </w:tc>
      </w:tr>
      <w:tr>
        <w:trPr>
          <w:trHeight w:val="495" w:hRule="atLeast"/>
        </w:trPr>
        <w:tc>
          <w:tcPr>
            <w:tcW w:w="2236"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sz w:val="28"/>
                <w:szCs w:val="28"/>
              </w:rPr>
            </w:pPr>
            <w:r>
              <w:rPr/>
            </w:r>
          </w:p>
        </w:tc>
        <w:tc>
          <w:tcPr>
            <w:tcW w:w="44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rPr>
            </w:pPr>
            <w:r>
              <w:rPr>
                <w:b/>
              </w:rPr>
              <w:t>Контрольная точка № 3</w:t>
            </w:r>
          </w:p>
          <w:p>
            <w:pPr>
              <w:pStyle w:val="Normal"/>
              <w:widowControl w:val="false"/>
              <w:rPr>
                <w:sz w:val="28"/>
                <w:szCs w:val="28"/>
              </w:rPr>
            </w:pPr>
            <w:r>
              <w:rPr>
                <w:b/>
              </w:rPr>
              <w:t>Компьютерное тестирование</w:t>
            </w:r>
          </w:p>
        </w:tc>
        <w:tc>
          <w:tcPr>
            <w:tcW w:w="14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10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rStyle w:val="FontStyle137"/>
              </w:rPr>
            </w:pPr>
            <w:r>
              <w:rPr>
                <w:rStyle w:val="FontStyle137"/>
              </w:rPr>
              <w:t>20</w:t>
            </w:r>
          </w:p>
        </w:tc>
      </w:tr>
      <w:tr>
        <w:trPr/>
        <w:tc>
          <w:tcPr>
            <w:tcW w:w="22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rPr>
            </w:pPr>
            <w:r>
              <w:rPr>
                <w:b/>
              </w:rPr>
              <w:t xml:space="preserve">Промежуточный </w:t>
            </w:r>
          </w:p>
        </w:tc>
        <w:tc>
          <w:tcPr>
            <w:tcW w:w="449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sz w:val="28"/>
                <w:szCs w:val="28"/>
              </w:rPr>
            </w:pPr>
            <w:r>
              <w:rPr>
                <w:b/>
              </w:rPr>
              <w:t>Зачет</w:t>
            </w:r>
          </w:p>
        </w:tc>
        <w:tc>
          <w:tcPr>
            <w:tcW w:w="1422"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25</w:t>
            </w:r>
          </w:p>
        </w:tc>
        <w:tc>
          <w:tcPr>
            <w:tcW w:w="1417"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40</w:t>
            </w:r>
          </w:p>
        </w:tc>
      </w:tr>
      <w:tr>
        <w:trPr/>
        <w:tc>
          <w:tcPr>
            <w:tcW w:w="673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t>ИТОГО за 6 семестр</w:t>
            </w:r>
          </w:p>
        </w:tc>
        <w:tc>
          <w:tcPr>
            <w:tcW w:w="14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60</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100</w:t>
            </w:r>
          </w:p>
        </w:tc>
      </w:tr>
    </w:tbl>
    <w:p>
      <w:pPr>
        <w:pStyle w:val="Style231"/>
        <w:widowControl/>
        <w:rPr>
          <w:sz w:val="28"/>
          <w:szCs w:val="28"/>
        </w:rPr>
      </w:pPr>
      <w:r>
        <w:rPr/>
      </w:r>
    </w:p>
    <w:tbl>
      <w:tblPr>
        <w:tblW w:w="9606" w:type="dxa"/>
        <w:jc w:val="left"/>
        <w:tblInd w:w="0" w:type="dxa"/>
        <w:tblLayout w:type="fixed"/>
        <w:tblCellMar>
          <w:top w:w="0" w:type="dxa"/>
          <w:left w:w="108" w:type="dxa"/>
          <w:bottom w:w="0" w:type="dxa"/>
          <w:right w:w="108" w:type="dxa"/>
        </w:tblCellMar>
        <w:tblLook w:val="04a0"/>
      </w:tblPr>
      <w:tblGrid>
        <w:gridCol w:w="2236"/>
        <w:gridCol w:w="4536"/>
        <w:gridCol w:w="1417"/>
        <w:gridCol w:w="1416"/>
      </w:tblGrid>
      <w:tr>
        <w:trPr>
          <w:trHeight w:val="399" w:hRule="atLeast"/>
        </w:trPr>
        <w:tc>
          <w:tcPr>
            <w:tcW w:w="223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t>Вид контроля</w:t>
            </w:r>
          </w:p>
        </w:tc>
        <w:tc>
          <w:tcPr>
            <w:tcW w:w="453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t xml:space="preserve">Этап рейтинговой системы </w:t>
            </w:r>
          </w:p>
          <w:p>
            <w:pPr>
              <w:pStyle w:val="Normal"/>
              <w:widowControl w:val="false"/>
              <w:jc w:val="center"/>
              <w:rPr>
                <w:b/>
                <w:b/>
              </w:rPr>
            </w:pPr>
            <w:r>
              <w:rPr>
                <w:b/>
              </w:rPr>
              <w:t>Оценочное средство</w:t>
            </w:r>
          </w:p>
        </w:tc>
        <w:tc>
          <w:tcPr>
            <w:tcW w:w="283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rStyle w:val="FontStyle137"/>
                <w:b/>
              </w:rPr>
              <w:t>Балл</w:t>
            </w:r>
          </w:p>
        </w:tc>
      </w:tr>
      <w:tr>
        <w:trPr>
          <w:trHeight w:val="414" w:hRule="atLeast"/>
        </w:trPr>
        <w:tc>
          <w:tcPr>
            <w:tcW w:w="223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r>
          </w:p>
        </w:tc>
        <w:tc>
          <w:tcPr>
            <w:tcW w:w="453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Style w:val="FontStyle137"/>
              </w:rPr>
            </w:pPr>
            <w:r>
              <w:rPr/>
              <w:t xml:space="preserve">Минимум </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rStyle w:val="FontStyle137"/>
              </w:rPr>
            </w:pPr>
            <w:r>
              <w:rPr>
                <w:rStyle w:val="FontStyle137"/>
              </w:rPr>
              <w:t>Максимум</w:t>
            </w:r>
          </w:p>
        </w:tc>
      </w:tr>
      <w:tr>
        <w:trPr>
          <w:trHeight w:val="291" w:hRule="atLeast"/>
        </w:trPr>
        <w:tc>
          <w:tcPr>
            <w:tcW w:w="223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sz w:val="28"/>
                <w:szCs w:val="28"/>
              </w:rPr>
            </w:pPr>
            <w:r>
              <w:rPr>
                <w:b/>
              </w:rPr>
              <w:t>Текущий</w:t>
            </w:r>
            <w:r>
              <w:rPr/>
              <w:t xml:space="preserve"> </w:t>
            </w:r>
          </w:p>
          <w:p>
            <w:pPr>
              <w:pStyle w:val="Normal"/>
              <w:widowControl w:val="false"/>
              <w:rPr>
                <w:b/>
                <w:b/>
              </w:rPr>
            </w:pPr>
            <w:r>
              <w:rPr>
                <w:b/>
              </w:rPr>
            </w:r>
          </w:p>
        </w:tc>
        <w:tc>
          <w:tcPr>
            <w:tcW w:w="453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b/>
                <w:b/>
              </w:rPr>
            </w:pPr>
            <w:r>
              <w:rPr>
                <w:b/>
              </w:rPr>
              <w:t>Контрольная точка № 1</w:t>
            </w:r>
          </w:p>
          <w:p>
            <w:pPr>
              <w:pStyle w:val="Normal"/>
              <w:widowControl w:val="false"/>
              <w:rPr>
                <w:b/>
                <w:b/>
              </w:rPr>
            </w:pPr>
            <w:r>
              <w:rPr>
                <w:b/>
              </w:rPr>
              <w:t>Компьютерное тестирование</w:t>
            </w:r>
          </w:p>
        </w:tc>
        <w:tc>
          <w:tcPr>
            <w:tcW w:w="1417"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10</w:t>
            </w:r>
          </w:p>
        </w:tc>
        <w:tc>
          <w:tcPr>
            <w:tcW w:w="141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rStyle w:val="FontStyle137"/>
              </w:rPr>
            </w:pPr>
            <w:r>
              <w:rPr>
                <w:rStyle w:val="FontStyle137"/>
              </w:rPr>
              <w:t>20</w:t>
            </w:r>
          </w:p>
        </w:tc>
      </w:tr>
      <w:tr>
        <w:trPr>
          <w:trHeight w:val="284" w:hRule="atLeast"/>
        </w:trPr>
        <w:tc>
          <w:tcPr>
            <w:tcW w:w="2236"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sz w:val="28"/>
                <w:szCs w:val="28"/>
              </w:rPr>
            </w:pPr>
            <w:r>
              <w:rPr/>
            </w:r>
          </w:p>
        </w:tc>
        <w:tc>
          <w:tcPr>
            <w:tcW w:w="4536" w:type="dxa"/>
            <w:tcBorders>
              <w:top w:val="single" w:sz="4" w:space="0" w:color="00000A"/>
              <w:left w:val="single" w:sz="4" w:space="0" w:color="00000A"/>
              <w:bottom w:val="single" w:sz="4" w:space="0" w:color="00000A"/>
              <w:right w:val="single" w:sz="4" w:space="0" w:color="00000A"/>
            </w:tcBorders>
            <w:shd w:color="auto" w:fill="A6A6A6" w:val="clear"/>
            <w:vAlign w:val="center"/>
          </w:tcPr>
          <w:p>
            <w:pPr>
              <w:pStyle w:val="Normal"/>
              <w:widowControl w:val="false"/>
              <w:rPr>
                <w:b/>
                <w:b/>
              </w:rPr>
            </w:pPr>
            <w:r>
              <w:rPr>
                <w:b/>
              </w:rPr>
              <w:t>Контрольная точка № 2</w:t>
            </w:r>
          </w:p>
          <w:p>
            <w:pPr>
              <w:pStyle w:val="Normal"/>
              <w:widowControl w:val="false"/>
              <w:rPr>
                <w:sz w:val="28"/>
                <w:szCs w:val="28"/>
              </w:rPr>
            </w:pPr>
            <w:r>
              <w:rPr>
                <w:b/>
              </w:rPr>
              <w:t>Лабораторные работы</w:t>
            </w:r>
          </w:p>
        </w:tc>
        <w:tc>
          <w:tcPr>
            <w:tcW w:w="1417"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10</w:t>
            </w:r>
          </w:p>
        </w:tc>
        <w:tc>
          <w:tcPr>
            <w:tcW w:w="141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20</w:t>
            </w:r>
          </w:p>
        </w:tc>
      </w:tr>
      <w:tr>
        <w:trPr>
          <w:trHeight w:val="284" w:hRule="atLeast"/>
        </w:trPr>
        <w:tc>
          <w:tcPr>
            <w:tcW w:w="2236"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sz w:val="28"/>
                <w:szCs w:val="28"/>
              </w:rPr>
            </w:pPr>
            <w:r>
              <w:rPr/>
            </w:r>
          </w:p>
        </w:tc>
        <w:tc>
          <w:tcPr>
            <w:tcW w:w="453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rPr>
            </w:pPr>
            <w:r>
              <w:rPr>
                <w:b/>
              </w:rPr>
              <w:t>Контрольная точка № 3</w:t>
            </w:r>
          </w:p>
          <w:p>
            <w:pPr>
              <w:pStyle w:val="Normal"/>
              <w:widowControl w:val="false"/>
              <w:rPr>
                <w:sz w:val="28"/>
                <w:szCs w:val="28"/>
              </w:rPr>
            </w:pPr>
            <w:r>
              <w:rPr>
                <w:b/>
              </w:rPr>
              <w:t>Индивидуальное домашнее задание</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15</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20</w:t>
            </w:r>
          </w:p>
        </w:tc>
      </w:tr>
      <w:tr>
        <w:trPr/>
        <w:tc>
          <w:tcPr>
            <w:tcW w:w="22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b/>
                <w:b/>
              </w:rPr>
            </w:pPr>
            <w:r>
              <w:rPr>
                <w:b/>
              </w:rPr>
              <w:t xml:space="preserve">Промежуточный </w:t>
            </w:r>
          </w:p>
        </w:tc>
        <w:tc>
          <w:tcPr>
            <w:tcW w:w="453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sz w:val="28"/>
                <w:szCs w:val="28"/>
              </w:rPr>
            </w:pPr>
            <w:r>
              <w:rPr>
                <w:b/>
              </w:rPr>
              <w:t>Экзамен</w:t>
            </w:r>
          </w:p>
        </w:tc>
        <w:tc>
          <w:tcPr>
            <w:tcW w:w="1417"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25</w:t>
            </w:r>
          </w:p>
        </w:tc>
        <w:tc>
          <w:tcPr>
            <w:tcW w:w="1416"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jc w:val="center"/>
              <w:rPr>
                <w:sz w:val="28"/>
                <w:szCs w:val="28"/>
              </w:rPr>
            </w:pPr>
            <w:r>
              <w:rPr/>
              <w:t>40</w:t>
            </w:r>
          </w:p>
        </w:tc>
      </w:tr>
      <w:tr>
        <w:trPr/>
        <w:tc>
          <w:tcPr>
            <w:tcW w:w="677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b/>
                <w:b/>
              </w:rPr>
            </w:pPr>
            <w:r>
              <w:rPr>
                <w:b/>
              </w:rPr>
              <w:t>ИТОГО за 7 семестр</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60</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center"/>
              <w:rPr>
                <w:sz w:val="28"/>
                <w:szCs w:val="28"/>
              </w:rPr>
            </w:pPr>
            <w:r>
              <w:rPr/>
              <w:t>100</w:t>
            </w:r>
          </w:p>
        </w:tc>
      </w:tr>
    </w:tbl>
    <w:p>
      <w:pPr>
        <w:pStyle w:val="Normal"/>
        <w:tabs>
          <w:tab w:val="clear" w:pos="720"/>
          <w:tab w:val="right" w:pos="9356" w:leader="underscore"/>
        </w:tabs>
        <w:spacing w:before="240" w:after="0"/>
        <w:jc w:val="both"/>
        <w:rPr>
          <w:sz w:val="28"/>
          <w:szCs w:val="28"/>
        </w:rPr>
      </w:pPr>
      <w:r>
        <w:rPr>
          <w:sz w:val="28"/>
          <w:szCs w:val="28"/>
        </w:rPr>
        <w:t>Методические материалы, определяющие процедуры оценивания:</w:t>
      </w:r>
    </w:p>
    <w:p>
      <w:pPr>
        <w:pStyle w:val="Normal"/>
        <w:ind w:firstLine="567"/>
        <w:jc w:val="both"/>
        <w:rPr>
          <w:sz w:val="28"/>
          <w:szCs w:val="28"/>
        </w:rPr>
      </w:pPr>
      <w:r>
        <w:rPr/>
        <w:t>Процедура оценивания знаний, умений, владений по дисциплине включает учет успешности по всем видам заявленных оценочных средств.</w:t>
      </w:r>
    </w:p>
    <w:p>
      <w:pPr>
        <w:pStyle w:val="Normal"/>
        <w:ind w:firstLine="567"/>
        <w:jc w:val="both"/>
        <w:rPr>
          <w:sz w:val="28"/>
          <w:szCs w:val="28"/>
        </w:rPr>
      </w:pPr>
      <w:r>
        <w:rPr/>
        <w:t>Тесты по разделам проводятся на практических занятиях и включают вопросы по предыдущему разделу. Тестирование проводится с помощью СЭО «Пегас». Баллы формируются автоматической системой, переводятся в систему оценок преподавателем в соответствии с утвержденной шкалой оценивания.</w:t>
      </w:r>
    </w:p>
    <w:p>
      <w:pPr>
        <w:pStyle w:val="Normal"/>
        <w:ind w:firstLine="567"/>
        <w:jc w:val="both"/>
        <w:rPr>
          <w:sz w:val="28"/>
          <w:szCs w:val="28"/>
        </w:rPr>
      </w:pPr>
      <w:r>
        <w:rPr/>
        <w:t>Темы докладов-презентаций распределяются на первом занятии, готовые доклады сообщаются в соответствующие сроки, в соответствии с технологической картой БРС.</w:t>
      </w:r>
    </w:p>
    <w:p>
      <w:pPr>
        <w:pStyle w:val="Normal"/>
        <w:ind w:firstLine="567"/>
        <w:jc w:val="both"/>
        <w:rPr>
          <w:sz w:val="28"/>
          <w:szCs w:val="28"/>
        </w:rPr>
      </w:pPr>
      <w:r>
        <w:rPr/>
        <w:t>Устный опрос проводится на каждом практическом занятии и затрагивает как тематику прошедшего занятия, так и лекционный материал. Применяется групповое оценивание ответа или оценивание преподавателем.</w:t>
      </w:r>
    </w:p>
    <w:p>
      <w:pPr>
        <w:pStyle w:val="Normal"/>
        <w:ind w:firstLine="567"/>
        <w:jc w:val="both"/>
        <w:rPr>
          <w:sz w:val="28"/>
          <w:szCs w:val="28"/>
        </w:rPr>
      </w:pPr>
      <w:r>
        <w:rPr/>
        <w:t>По окончании освоения дисциплины проводится промежуточная аттестация в виде зачета,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w:t>
      </w:r>
    </w:p>
    <w:p>
      <w:pPr>
        <w:pStyle w:val="Normal"/>
        <w:ind w:firstLine="567"/>
        <w:jc w:val="both"/>
        <w:rPr>
          <w:sz w:val="28"/>
          <w:szCs w:val="28"/>
        </w:rPr>
      </w:pPr>
      <w:r>
        <w:rPr/>
        <w:t>Зачет предназначен для оценки работы обучающегося в течение всего срока изучения дисциплины и призван выявить уровень, прочность и систематичность полученных обучающимся теоретических знаний и умений приводить примеры практического использования знаний (например, применять их в решении практических задач), приобретения навыков самостоятельной работы, развития творческого мышления.</w:t>
      </w:r>
    </w:p>
    <w:p>
      <w:pPr>
        <w:pStyle w:val="Normal"/>
        <w:ind w:firstLine="567"/>
        <w:jc w:val="both"/>
        <w:rPr>
          <w:sz w:val="28"/>
          <w:szCs w:val="28"/>
        </w:rPr>
      </w:pPr>
      <w:r>
        <w:rPr/>
        <w:t>Оценка сформированности компетенций на зачете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w:t>
      </w:r>
    </w:p>
    <w:p>
      <w:pPr>
        <w:pStyle w:val="Style95"/>
        <w:widowControl/>
        <w:spacing w:lineRule="auto" w:line="240"/>
        <w:ind w:left="389" w:hanging="389"/>
        <w:rPr>
          <w:rStyle w:val="FontStyle140"/>
          <w:b w:val="false"/>
          <w:b w:val="false"/>
        </w:rPr>
      </w:pPr>
      <w:r>
        <w:rPr>
          <w:b w:val="false"/>
        </w:rPr>
      </w:r>
    </w:p>
    <w:p>
      <w:pPr>
        <w:pStyle w:val="Style95"/>
        <w:widowControl/>
        <w:spacing w:lineRule="auto" w:line="240"/>
        <w:ind w:left="389" w:hanging="389"/>
        <w:rPr>
          <w:rStyle w:val="FontStyle140"/>
          <w:b w:val="false"/>
          <w:b w:val="false"/>
        </w:rPr>
      </w:pPr>
      <w:r>
        <w:rPr>
          <w:b w:val="false"/>
        </w:rPr>
      </w:r>
    </w:p>
    <w:p>
      <w:pPr>
        <w:pStyle w:val="Style95"/>
        <w:widowControl/>
        <w:spacing w:lineRule="auto" w:line="240"/>
        <w:ind w:hanging="0"/>
        <w:jc w:val="both"/>
        <w:rPr>
          <w:rStyle w:val="FontStyle140"/>
        </w:rPr>
      </w:pPr>
      <w:bookmarkStart w:id="3" w:name="bookmark10"/>
      <w:r>
        <w:rPr>
          <w:rStyle w:val="FontStyle140"/>
        </w:rPr>
        <w:t>7</w:t>
      </w:r>
      <w:bookmarkEnd w:id="3"/>
      <w:r>
        <w:rPr>
          <w:rStyle w:val="FontStyle140"/>
        </w:rPr>
        <w:t>. Перечень основной и дополнительной учебной литературы, необходимой для освоения дисциплины</w:t>
      </w:r>
    </w:p>
    <w:p>
      <w:pPr>
        <w:pStyle w:val="Style100"/>
        <w:widowControl/>
        <w:rPr>
          <w:rStyle w:val="FontStyle141"/>
          <w:sz w:val="28"/>
          <w:szCs w:val="28"/>
        </w:rPr>
      </w:pPr>
      <w:r>
        <w:rPr>
          <w:sz w:val="28"/>
          <w:szCs w:val="28"/>
        </w:rPr>
      </w:r>
    </w:p>
    <w:p>
      <w:pPr>
        <w:pStyle w:val="Style100"/>
        <w:widowControl/>
        <w:rPr>
          <w:rStyle w:val="FontStyle141"/>
          <w:sz w:val="28"/>
          <w:szCs w:val="28"/>
        </w:rPr>
      </w:pPr>
      <w:r>
        <w:rPr>
          <w:rStyle w:val="FontStyle141"/>
          <w:sz w:val="28"/>
          <w:szCs w:val="28"/>
        </w:rPr>
        <w:t>а) основная учебная литература:</w:t>
      </w:r>
    </w:p>
    <w:p>
      <w:pPr>
        <w:pStyle w:val="Style21"/>
        <w:numPr>
          <w:ilvl w:val="0"/>
          <w:numId w:val="2"/>
        </w:numPr>
        <w:spacing w:before="0" w:after="0"/>
        <w:jc w:val="both"/>
        <w:rPr>
          <w:sz w:val="28"/>
          <w:szCs w:val="28"/>
        </w:rPr>
      </w:pPr>
      <w:r>
        <w:rPr/>
        <w:t>Кириллов П.Л., Богословская Г.П. Тепломассообмен в ядерных энергетических установках. – М., Энергоатомиздат, Учебное пособие для вузов. 2000. – 456 с. (</w:t>
      </w:r>
      <w:r>
        <w:rPr>
          <w:i/>
        </w:rPr>
        <w:t>имеется в библиотеке ИАТЭ НИЯУ МИФИ).</w:t>
      </w:r>
    </w:p>
    <w:p>
      <w:pPr>
        <w:pStyle w:val="Style21"/>
        <w:numPr>
          <w:ilvl w:val="0"/>
          <w:numId w:val="2"/>
        </w:numPr>
        <w:spacing w:before="0" w:after="0"/>
        <w:jc w:val="both"/>
        <w:rPr>
          <w:sz w:val="28"/>
          <w:szCs w:val="28"/>
        </w:rPr>
      </w:pPr>
      <w:r>
        <w:rPr/>
        <w:t>Кириллов П.Л., Богословская Г.П. Тепломассообмен в ядерных энергетических установках. – М., Энергоатомиздат, Издание 2-ое переработанное, Учебное пособие для вузов. 2008. – 346 с. (</w:t>
      </w:r>
      <w:r>
        <w:rPr>
          <w:i/>
        </w:rPr>
        <w:t>имеется в библиотеке ИАТЭ НИЯУ МИФИ).</w:t>
      </w:r>
    </w:p>
    <w:p>
      <w:pPr>
        <w:pStyle w:val="Style21"/>
        <w:numPr>
          <w:ilvl w:val="0"/>
          <w:numId w:val="2"/>
        </w:numPr>
        <w:spacing w:before="0" w:after="0"/>
        <w:jc w:val="both"/>
        <w:rPr>
          <w:sz w:val="28"/>
          <w:szCs w:val="28"/>
        </w:rPr>
      </w:pPr>
      <w:r>
        <w:rPr/>
        <w:t>Цветков Ф.Ф., Григорьев Б.А. Тепломассообмен. – М., Изд-во МЭИ. Учебное пособие для вузов. 2005. – 548 с. (</w:t>
      </w:r>
      <w:r>
        <w:rPr>
          <w:i/>
        </w:rPr>
        <w:t>имеется в библиотеке ИАТЭ НИЯУ МИФИ).</w:t>
      </w:r>
    </w:p>
    <w:p>
      <w:pPr>
        <w:pStyle w:val="Style21"/>
        <w:numPr>
          <w:ilvl w:val="0"/>
          <w:numId w:val="2"/>
        </w:numPr>
        <w:spacing w:before="0" w:after="0"/>
        <w:jc w:val="both"/>
        <w:rPr>
          <w:sz w:val="28"/>
          <w:szCs w:val="28"/>
        </w:rPr>
      </w:pPr>
      <w:r>
        <w:rPr/>
        <w:t>Петухов Б.С., Генин Л.Г., Ковалев С.А., Соловьев С.Л. Теплообмен в ядерных энергетических установках. Учебное пособие для вузов. М.: Изд-во МЭИ, 2003. - 548с. (</w:t>
      </w:r>
      <w:r>
        <w:rPr>
          <w:i/>
        </w:rPr>
        <w:t>имеется в библиотеке ИАТЭ НИЯУ МИФИ).</w:t>
      </w:r>
    </w:p>
    <w:p>
      <w:pPr>
        <w:pStyle w:val="Style21"/>
        <w:numPr>
          <w:ilvl w:val="0"/>
          <w:numId w:val="2"/>
        </w:numPr>
        <w:spacing w:before="0" w:after="0"/>
        <w:jc w:val="both"/>
        <w:rPr>
          <w:bCs/>
          <w:iCs/>
          <w:sz w:val="28"/>
          <w:szCs w:val="28"/>
        </w:rPr>
      </w:pPr>
      <w:r>
        <w:rPr/>
        <w:t>Гидравлические расчеты. Под редакцией Кириллова П.Л. Обнинск, Изд-во ГНЦ РФ ФЭИ, 2007. - 250 с. (</w:t>
      </w:r>
      <w:r>
        <w:rPr>
          <w:i/>
        </w:rPr>
        <w:t>имеется в библиотеке ИАТЭ НИЯУ МИФИ).</w:t>
      </w:r>
    </w:p>
    <w:p>
      <w:pPr>
        <w:pStyle w:val="Style21"/>
        <w:numPr>
          <w:ilvl w:val="0"/>
          <w:numId w:val="2"/>
        </w:numPr>
        <w:spacing w:before="0" w:after="0"/>
        <w:jc w:val="both"/>
        <w:outlineLvl w:val="3"/>
        <w:rPr>
          <w:bCs/>
        </w:rPr>
      </w:pPr>
      <w:r>
        <w:rPr/>
        <w:t>Кириллов П.Л., Терентьева М.И., Денискина Н.Б. Теплофизические свойства материалов ядерной техники, Учебное справочное пособие. М., ИздАт, 2007. – 200с. (</w:t>
      </w:r>
      <w:r>
        <w:rPr>
          <w:i/>
        </w:rPr>
        <w:t>имеется в библиотеке ИАТЭ НИЯУ МИФИ).</w:t>
      </w:r>
    </w:p>
    <w:p>
      <w:pPr>
        <w:pStyle w:val="Style21"/>
        <w:numPr>
          <w:ilvl w:val="0"/>
          <w:numId w:val="2"/>
        </w:numPr>
        <w:spacing w:before="0" w:after="0"/>
        <w:jc w:val="both"/>
        <w:outlineLvl w:val="3"/>
        <w:rPr>
          <w:bCs/>
        </w:rPr>
      </w:pPr>
      <w:r>
        <w:rPr>
          <w:bCs/>
        </w:rPr>
        <w:t>Кириллов П.Л., Юрьев Ю.С., Бобков В.П.</w:t>
      </w:r>
      <w:r>
        <w:rPr/>
        <w:t xml:space="preserve"> Справочник по теплогидравлическим расчетам (ядерные реакторы, теплообменники, парогенераторы). М., Энергоатомиздат, 1990, 360 с.</w:t>
      </w:r>
    </w:p>
    <w:p>
      <w:pPr>
        <w:pStyle w:val="Style21"/>
        <w:numPr>
          <w:ilvl w:val="0"/>
          <w:numId w:val="2"/>
        </w:numPr>
        <w:spacing w:before="0" w:after="0"/>
        <w:jc w:val="both"/>
        <w:outlineLvl w:val="3"/>
        <w:rPr>
          <w:bCs/>
        </w:rPr>
      </w:pPr>
      <w:r>
        <w:rPr>
          <w:shd w:fill="FFFFFF" w:val="clear"/>
        </w:rPr>
        <w:t>Справочник по теплогидравлическим расчетам в ядерной энергетике / под. общ. ред. П. Л. Кириллова. – В трех томах. Москва : ИздАТ, 2010-2014.</w:t>
      </w:r>
      <w:r>
        <w:rPr/>
        <w:t xml:space="preserve"> </w:t>
      </w:r>
      <w:r>
        <w:rPr>
          <w:shd w:fill="FFFFFF" w:val="clear"/>
        </w:rPr>
        <w:t>торы / П. Л. Кириллов [и др.]. - 2014. - 685 с. : ил., табл.</w:t>
      </w:r>
      <w:r>
        <w:rPr/>
        <w:t xml:space="preserve"> </w:t>
      </w:r>
    </w:p>
    <w:p>
      <w:pPr>
        <w:pStyle w:val="Style100"/>
        <w:widowControl/>
        <w:rPr>
          <w:rStyle w:val="FontStyle141"/>
          <w:sz w:val="28"/>
          <w:szCs w:val="28"/>
        </w:rPr>
      </w:pPr>
      <w:r>
        <w:rPr>
          <w:rStyle w:val="FontStyle141"/>
          <w:sz w:val="28"/>
          <w:szCs w:val="28"/>
        </w:rPr>
        <w:t>б) дополнительная учебная литература:</w:t>
      </w:r>
    </w:p>
    <w:p>
      <w:pPr>
        <w:pStyle w:val="1"/>
        <w:widowControl/>
        <w:numPr>
          <w:ilvl w:val="0"/>
          <w:numId w:val="1"/>
        </w:numPr>
        <w:jc w:val="both"/>
        <w:rPr>
          <w:szCs w:val="24"/>
        </w:rPr>
      </w:pPr>
      <w:r>
        <w:rPr>
          <w:szCs w:val="24"/>
        </w:rPr>
        <w:t xml:space="preserve">Гидродинамика и теплообмен в атомных энергетических установках./ Авт. Субботин В.И., Ибрагимов М.Х.-Г., Ушаков П.А. и др. - М.: Атомиздат, 1975. - 408с. </w:t>
      </w:r>
    </w:p>
    <w:p>
      <w:pPr>
        <w:pStyle w:val="1"/>
        <w:widowControl/>
        <w:numPr>
          <w:ilvl w:val="0"/>
          <w:numId w:val="1"/>
        </w:numPr>
        <w:jc w:val="both"/>
        <w:rPr>
          <w:szCs w:val="24"/>
        </w:rPr>
      </w:pPr>
      <w:r>
        <w:rPr>
          <w:szCs w:val="24"/>
        </w:rPr>
        <w:t xml:space="preserve">Двайер О. Теплообмен при кипении жидких металлов-. Перев. с англ., - М.: Мир, 1980. - 516с. </w:t>
      </w:r>
    </w:p>
    <w:p>
      <w:pPr>
        <w:pStyle w:val="1"/>
        <w:widowControl/>
        <w:numPr>
          <w:ilvl w:val="0"/>
          <w:numId w:val="1"/>
        </w:numPr>
        <w:jc w:val="both"/>
        <w:rPr>
          <w:szCs w:val="24"/>
        </w:rPr>
      </w:pPr>
      <w:r>
        <w:rPr>
          <w:szCs w:val="24"/>
        </w:rPr>
        <w:t xml:space="preserve">Жукаускас А.А. Конвективный перенос в теплообменниках. - М.: Наука, 1982. - 472с. </w:t>
      </w:r>
    </w:p>
    <w:p>
      <w:pPr>
        <w:pStyle w:val="1"/>
        <w:widowControl/>
        <w:numPr>
          <w:ilvl w:val="0"/>
          <w:numId w:val="1"/>
        </w:numPr>
        <w:jc w:val="both"/>
        <w:rPr>
          <w:szCs w:val="24"/>
        </w:rPr>
      </w:pPr>
      <w:r>
        <w:rPr>
          <w:szCs w:val="24"/>
        </w:rPr>
        <w:t xml:space="preserve">Жуков А.В., Сорокин А.П., Матюхин Н.М. Межканальный обмен в ТВС быстрых реакторов. - М.: Энергоатомиздат, 1989. - 182с. </w:t>
      </w:r>
    </w:p>
    <w:p>
      <w:pPr>
        <w:pStyle w:val="1"/>
        <w:widowControl/>
        <w:numPr>
          <w:ilvl w:val="0"/>
          <w:numId w:val="1"/>
        </w:numPr>
        <w:jc w:val="both"/>
        <w:rPr>
          <w:szCs w:val="24"/>
        </w:rPr>
      </w:pPr>
      <w:r>
        <w:rPr>
          <w:szCs w:val="24"/>
        </w:rPr>
        <w:t xml:space="preserve">Зигель Р., Хауэлл Дж. Теплообмен излучением. - М.: Мир, 1975. - 934с. </w:t>
      </w:r>
    </w:p>
    <w:p>
      <w:pPr>
        <w:pStyle w:val="1"/>
        <w:widowControl/>
        <w:numPr>
          <w:ilvl w:val="0"/>
          <w:numId w:val="1"/>
        </w:numPr>
        <w:jc w:val="both"/>
        <w:rPr>
          <w:szCs w:val="24"/>
        </w:rPr>
      </w:pPr>
      <w:r>
        <w:rPr>
          <w:szCs w:val="24"/>
        </w:rPr>
        <w:t xml:space="preserve">Исаченко В.П. Теплообмен при конденсации. - М.: Энергия, 1977. - 240с. </w:t>
      </w:r>
    </w:p>
    <w:p>
      <w:pPr>
        <w:pStyle w:val="Normal"/>
        <w:widowControl/>
        <w:numPr>
          <w:ilvl w:val="0"/>
          <w:numId w:val="1"/>
        </w:numPr>
        <w:jc w:val="both"/>
        <w:rPr>
          <w:sz w:val="28"/>
          <w:szCs w:val="28"/>
        </w:rPr>
      </w:pPr>
      <w:r>
        <w:rPr/>
        <w:t xml:space="preserve">Исаченко В.П., Осипова В.А., Сукомел А.С. Теплопередача. - М.: Энергоиздат, 1981 г., - 416 с. </w:t>
      </w:r>
    </w:p>
    <w:p>
      <w:pPr>
        <w:pStyle w:val="1"/>
        <w:widowControl/>
        <w:numPr>
          <w:ilvl w:val="0"/>
          <w:numId w:val="1"/>
        </w:numPr>
        <w:jc w:val="both"/>
        <w:rPr>
          <w:szCs w:val="24"/>
        </w:rPr>
      </w:pPr>
      <w:r>
        <w:rPr>
          <w:szCs w:val="24"/>
        </w:rPr>
        <w:t xml:space="preserve">Калинин Э.К., Дрейцер Г.А., Ярхо С.А. Интенсификация теплообмена в каналах. - 3-е изд., перер. и доп. - М.: Машиностроение, 1990. - 208с. </w:t>
      </w:r>
    </w:p>
    <w:p>
      <w:pPr>
        <w:pStyle w:val="Normal"/>
        <w:widowControl/>
        <w:numPr>
          <w:ilvl w:val="0"/>
          <w:numId w:val="1"/>
        </w:numPr>
        <w:jc w:val="both"/>
        <w:rPr>
          <w:sz w:val="28"/>
          <w:szCs w:val="28"/>
        </w:rPr>
      </w:pPr>
      <w:r>
        <w:rPr/>
        <w:t>Кириллов П.Л. Свойства материалов ядерной техники, Изд-во ИАТЭ, 1990.</w:t>
      </w:r>
    </w:p>
    <w:p>
      <w:pPr>
        <w:pStyle w:val="Normal"/>
        <w:widowControl/>
        <w:numPr>
          <w:ilvl w:val="0"/>
          <w:numId w:val="1"/>
        </w:numPr>
        <w:jc w:val="both"/>
        <w:rPr>
          <w:sz w:val="28"/>
          <w:szCs w:val="28"/>
        </w:rPr>
      </w:pPr>
      <w:r>
        <w:rPr/>
        <w:t xml:space="preserve">Кириллов П.Л., Юрьев Ю.С., Бобков В.П. Справочник по теплогидравлическим расчетам (ядерные реакторы, теплообменники, парогенераторы). - 2-е издание, переработанное и дополненное, - М.: Энергоатомиздат, 1990 г., - 360 с. </w:t>
      </w:r>
    </w:p>
    <w:p>
      <w:pPr>
        <w:pStyle w:val="1"/>
        <w:widowControl/>
        <w:numPr>
          <w:ilvl w:val="0"/>
          <w:numId w:val="1"/>
        </w:numPr>
        <w:jc w:val="both"/>
        <w:rPr>
          <w:szCs w:val="24"/>
        </w:rPr>
      </w:pPr>
      <w:r>
        <w:rPr>
          <w:szCs w:val="24"/>
        </w:rPr>
        <w:t xml:space="preserve">Кокорев Л.С., Харитонов В.В, Теплогидравлические расчеты и оптимизация ядерных энергетических установок: Учебное пособие для вузов. - М.: Энергоатомиздат, 1986. - 248с. </w:t>
      </w:r>
    </w:p>
    <w:p>
      <w:pPr>
        <w:pStyle w:val="1"/>
        <w:widowControl/>
        <w:numPr>
          <w:ilvl w:val="0"/>
          <w:numId w:val="1"/>
        </w:numPr>
        <w:jc w:val="both"/>
        <w:rPr>
          <w:szCs w:val="24"/>
        </w:rPr>
      </w:pPr>
      <w:r>
        <w:rPr>
          <w:szCs w:val="24"/>
        </w:rPr>
        <w:t xml:space="preserve">Крамеров А.Я., Шевелев Я.В, Инженерные расчеты ядерных реакторов. - 2-ое изд. - М.: Энергоатомиздат, 1984. - 736с. </w:t>
      </w:r>
    </w:p>
    <w:p>
      <w:pPr>
        <w:pStyle w:val="1"/>
        <w:widowControl/>
        <w:numPr>
          <w:ilvl w:val="0"/>
          <w:numId w:val="1"/>
        </w:numPr>
        <w:jc w:val="both"/>
        <w:rPr>
          <w:szCs w:val="24"/>
        </w:rPr>
      </w:pPr>
      <w:r>
        <w:rPr>
          <w:szCs w:val="24"/>
        </w:rPr>
        <w:t xml:space="preserve">Кузнецов Ю.Н. Теплообмен в проблеме безопасности ядерных реакторов. - </w:t>
        <w:br/>
        <w:t xml:space="preserve">М.: Энергоатомиздат, 1989. - 296с. </w:t>
      </w:r>
    </w:p>
    <w:p>
      <w:pPr>
        <w:pStyle w:val="1"/>
        <w:widowControl/>
        <w:numPr>
          <w:ilvl w:val="0"/>
          <w:numId w:val="1"/>
        </w:numPr>
        <w:jc w:val="both"/>
        <w:rPr>
          <w:szCs w:val="24"/>
        </w:rPr>
      </w:pPr>
      <w:r>
        <w:rPr>
          <w:szCs w:val="24"/>
        </w:rPr>
        <w:t xml:space="preserve">Кутателадзе С.С. Анализ подобия в теплофизике. - Новосибирск: Наука, 1982. - 280с. </w:t>
      </w:r>
    </w:p>
    <w:p>
      <w:pPr>
        <w:pStyle w:val="1"/>
        <w:widowControl/>
        <w:numPr>
          <w:ilvl w:val="0"/>
          <w:numId w:val="1"/>
        </w:numPr>
        <w:jc w:val="both"/>
        <w:rPr>
          <w:szCs w:val="24"/>
        </w:rPr>
      </w:pPr>
      <w:r>
        <w:rPr>
          <w:szCs w:val="24"/>
        </w:rPr>
        <w:t xml:space="preserve">Лыков А.В. Теория теплопроводности: Учебное пособие для вузов. - М.;   Высшая школа, l967. - 599с. </w:t>
      </w:r>
    </w:p>
    <w:p>
      <w:pPr>
        <w:pStyle w:val="1"/>
        <w:widowControl/>
        <w:numPr>
          <w:ilvl w:val="0"/>
          <w:numId w:val="1"/>
        </w:numPr>
        <w:jc w:val="both"/>
        <w:rPr>
          <w:szCs w:val="24"/>
        </w:rPr>
      </w:pPr>
      <w:r>
        <w:rPr>
          <w:szCs w:val="24"/>
        </w:rPr>
        <w:t xml:space="preserve">Петухов Б.С Теплообмен в движущейся однофазной среде. - М., Изд-во МЭИ, 1993. - 352с. </w:t>
      </w:r>
    </w:p>
    <w:p>
      <w:pPr>
        <w:pStyle w:val="1"/>
        <w:widowControl/>
        <w:numPr>
          <w:ilvl w:val="0"/>
          <w:numId w:val="1"/>
        </w:numPr>
        <w:jc w:val="both"/>
        <w:rPr>
          <w:szCs w:val="24"/>
        </w:rPr>
      </w:pPr>
      <w:r>
        <w:rPr>
          <w:szCs w:val="24"/>
        </w:rPr>
        <w:t xml:space="preserve">Проектирование теплообменных аппаратов АЭС </w:t>
      </w:r>
      <w:r>
        <w:rPr>
          <w:i/>
          <w:szCs w:val="24"/>
        </w:rPr>
        <w:t xml:space="preserve">I </w:t>
      </w:r>
      <w:r>
        <w:rPr>
          <w:szCs w:val="24"/>
        </w:rPr>
        <w:t xml:space="preserve">Ф.М. Митенков, В.Ф. Головко, П.А. Ушаков, Ю.С. Юрьев. - М.: Энергоатомиздат, 1988.- 296с. </w:t>
      </w:r>
    </w:p>
    <w:p>
      <w:pPr>
        <w:pStyle w:val="1"/>
        <w:widowControl/>
        <w:numPr>
          <w:ilvl w:val="0"/>
          <w:numId w:val="1"/>
        </w:numPr>
        <w:jc w:val="both"/>
        <w:rPr>
          <w:szCs w:val="24"/>
        </w:rPr>
      </w:pPr>
      <w:r>
        <w:rPr>
          <w:szCs w:val="24"/>
        </w:rPr>
        <w:t xml:space="preserve">Справочник по теплообменникам /Перев. с англ. под ред. Б.С. Петухова, В.К. Шикова, т.1, 2. - М.: Энергоатомиздат, 1987. - 560с.; - 352с. </w:t>
      </w:r>
    </w:p>
    <w:p>
      <w:pPr>
        <w:pStyle w:val="Style95"/>
        <w:widowControl/>
        <w:spacing w:lineRule="auto" w:line="240"/>
        <w:ind w:left="394" w:hanging="394"/>
        <w:rPr>
          <w:sz w:val="28"/>
          <w:szCs w:val="28"/>
        </w:rPr>
      </w:pPr>
      <w:r>
        <w:rPr>
          <w:sz w:val="28"/>
          <w:szCs w:val="28"/>
        </w:rPr>
      </w:r>
    </w:p>
    <w:p>
      <w:pPr>
        <w:pStyle w:val="Style95"/>
        <w:widowControl/>
        <w:spacing w:lineRule="auto" w:line="240"/>
        <w:ind w:hanging="0"/>
        <w:jc w:val="both"/>
        <w:rPr>
          <w:rStyle w:val="FontStyle140"/>
        </w:rPr>
      </w:pPr>
      <w:r>
        <w:rPr>
          <w:rStyle w:val="FontStyle140"/>
        </w:rPr>
        <w:t xml:space="preserve">8. Перечень ресурсов информационно-телекоммуникационной сети «Интернет» (далее - сеть «Интернет»), необходимых для освоения дисциплины </w:t>
      </w:r>
    </w:p>
    <w:p>
      <w:pPr>
        <w:pStyle w:val="ListParagraph"/>
        <w:widowControl/>
        <w:numPr>
          <w:ilvl w:val="0"/>
          <w:numId w:val="6"/>
        </w:numPr>
        <w:ind w:left="499" w:hanging="357"/>
        <w:textAlignment w:val="baseline"/>
        <w:rPr>
          <w:lang w:val="en-US"/>
        </w:rPr>
      </w:pPr>
      <w:r>
        <w:rPr>
          <w:lang w:val="en-US"/>
        </w:rPr>
        <w:t>E-learning for Nuclear Newcomers [http://www.iaea.org/NuclearPower/Infrastructure/elearning/index.html Режим досупа: 29.05.2014].</w:t>
      </w:r>
    </w:p>
    <w:p>
      <w:pPr>
        <w:pStyle w:val="3"/>
        <w:keepNext w:val="true"/>
        <w:keepLines/>
        <w:widowControl w:val="false"/>
        <w:numPr>
          <w:ilvl w:val="0"/>
          <w:numId w:val="6"/>
        </w:numPr>
        <w:spacing w:beforeAutospacing="0" w:before="280" w:afterAutospacing="0" w:after="0"/>
        <w:ind w:left="499" w:hanging="357"/>
        <w:rPr>
          <w:sz w:val="28"/>
          <w:szCs w:val="28"/>
        </w:rPr>
      </w:pPr>
      <w:hyperlink r:id="rId10">
        <w:r>
          <w:rPr>
            <w:b w:val="false"/>
            <w:bCs w:val="false"/>
            <w:sz w:val="24"/>
            <w:szCs w:val="24"/>
          </w:rPr>
          <w:t>Росатом - корпорация знаний</w:t>
        </w:r>
      </w:hyperlink>
      <w:r>
        <w:rPr>
          <w:b w:val="false"/>
          <w:bCs w:val="false"/>
          <w:sz w:val="24"/>
          <w:szCs w:val="24"/>
        </w:rPr>
        <w:t xml:space="preserve"> [</w:t>
      </w:r>
      <w:r>
        <w:rPr>
          <w:b w:val="false"/>
          <w:bCs w:val="false"/>
          <w:sz w:val="24"/>
          <w:szCs w:val="24"/>
          <w:lang w:val="en-US"/>
        </w:rPr>
        <w:t>https</w:t>
      </w:r>
      <w:r>
        <w:rPr>
          <w:b w:val="false"/>
          <w:bCs w:val="false"/>
          <w:sz w:val="24"/>
          <w:szCs w:val="24"/>
        </w:rPr>
        <w:t>://</w:t>
      </w:r>
      <w:r>
        <w:rPr>
          <w:b w:val="false"/>
          <w:bCs w:val="false"/>
          <w:sz w:val="24"/>
          <w:szCs w:val="24"/>
          <w:lang w:val="en-US"/>
        </w:rPr>
        <w:t>www</w:t>
      </w:r>
      <w:r>
        <w:rPr>
          <w:b w:val="false"/>
          <w:bCs w:val="false"/>
          <w:sz w:val="24"/>
          <w:szCs w:val="24"/>
        </w:rPr>
        <w:t>.</w:t>
      </w:r>
      <w:r>
        <w:rPr>
          <w:b w:val="false"/>
          <w:bCs w:val="false"/>
          <w:sz w:val="24"/>
          <w:szCs w:val="24"/>
          <w:lang w:val="en-US"/>
        </w:rPr>
        <w:t>youtube</w:t>
      </w:r>
      <w:r>
        <w:rPr>
          <w:b w:val="false"/>
          <w:bCs w:val="false"/>
          <w:sz w:val="24"/>
          <w:szCs w:val="24"/>
        </w:rPr>
        <w:t>.</w:t>
      </w:r>
      <w:r>
        <w:rPr>
          <w:b w:val="false"/>
          <w:bCs w:val="false"/>
          <w:sz w:val="24"/>
          <w:szCs w:val="24"/>
          <w:lang w:val="en-US"/>
        </w:rPr>
        <w:t>com</w:t>
      </w:r>
      <w:r>
        <w:rPr>
          <w:b w:val="false"/>
          <w:bCs w:val="false"/>
          <w:sz w:val="24"/>
          <w:szCs w:val="24"/>
        </w:rPr>
        <w:t>/</w:t>
      </w:r>
      <w:r>
        <w:rPr>
          <w:b w:val="false"/>
          <w:bCs w:val="false"/>
          <w:sz w:val="24"/>
          <w:szCs w:val="24"/>
          <w:lang w:val="en-US"/>
        </w:rPr>
        <w:t>user</w:t>
      </w:r>
      <w:r>
        <w:rPr>
          <w:b w:val="false"/>
          <w:bCs w:val="false"/>
          <w:sz w:val="24"/>
          <w:szCs w:val="24"/>
        </w:rPr>
        <w:t>/</w:t>
      </w:r>
      <w:r>
        <w:rPr>
          <w:b w:val="false"/>
          <w:bCs w:val="false"/>
          <w:sz w:val="24"/>
          <w:szCs w:val="24"/>
          <w:lang w:val="en-US"/>
        </w:rPr>
        <w:t>MirnyAtom</w:t>
      </w:r>
      <w:r>
        <w:rPr>
          <w:b w:val="false"/>
          <w:bCs w:val="false"/>
          <w:sz w:val="24"/>
          <w:szCs w:val="24"/>
        </w:rPr>
        <w:t xml:space="preserve"> Режим доступа: 29.05.2014].</w:t>
      </w:r>
    </w:p>
    <w:p>
      <w:pPr>
        <w:pStyle w:val="ListParagraph"/>
        <w:widowControl/>
        <w:numPr>
          <w:ilvl w:val="0"/>
          <w:numId w:val="6"/>
        </w:numPr>
        <w:ind w:left="499" w:hanging="357"/>
        <w:outlineLvl w:val="3"/>
        <w:rPr>
          <w:sz w:val="28"/>
          <w:szCs w:val="28"/>
        </w:rPr>
      </w:pPr>
      <w:r>
        <w:rPr>
          <w:bCs/>
        </w:rPr>
        <w:t xml:space="preserve">Энциклопедия атома </w:t>
      </w:r>
      <w:hyperlink r:id="rId11">
        <w:r>
          <w:rPr>
            <w:bCs/>
          </w:rPr>
          <w:t>Росатом - корпорация знаний</w:t>
        </w:r>
      </w:hyperlink>
      <w:r>
        <w:rPr>
          <w:bCs/>
        </w:rPr>
        <w:t xml:space="preserve"> [</w:t>
      </w:r>
      <w:r>
        <w:rPr>
          <w:bCs/>
          <w:lang w:val="en-US"/>
        </w:rPr>
        <w:t>http</w:t>
      </w:r>
      <w:r>
        <w:rPr>
          <w:bCs/>
        </w:rPr>
        <w:t>://</w:t>
      </w:r>
      <w:r>
        <w:rPr>
          <w:bCs/>
          <w:lang w:val="en-US"/>
        </w:rPr>
        <w:t>www</w:t>
      </w:r>
      <w:r>
        <w:rPr>
          <w:bCs/>
        </w:rPr>
        <w:t>.</w:t>
      </w:r>
      <w:r>
        <w:rPr>
          <w:bCs/>
          <w:lang w:val="en-US"/>
        </w:rPr>
        <w:t>rosatom</w:t>
      </w:r>
      <w:r>
        <w:rPr>
          <w:bCs/>
        </w:rPr>
        <w:t>.</w:t>
      </w:r>
      <w:r>
        <w:rPr>
          <w:bCs/>
          <w:lang w:val="en-US"/>
        </w:rPr>
        <w:t>ru</w:t>
      </w:r>
      <w:r>
        <w:rPr>
          <w:bCs/>
        </w:rPr>
        <w:t>/</w:t>
      </w:r>
      <w:r>
        <w:rPr>
          <w:bCs/>
          <w:lang w:val="en-US"/>
        </w:rPr>
        <w:t>journalist</w:t>
      </w:r>
      <w:r>
        <w:rPr>
          <w:bCs/>
        </w:rPr>
        <w:t>/</w:t>
      </w:r>
      <w:r>
        <w:rPr>
          <w:bCs/>
          <w:lang w:val="en-US"/>
        </w:rPr>
        <w:t>videogallery</w:t>
      </w:r>
      <w:r>
        <w:rPr>
          <w:bCs/>
        </w:rPr>
        <w:t>/</w:t>
      </w:r>
      <w:r>
        <w:rPr>
          <w:bCs/>
          <w:lang w:val="en-US"/>
        </w:rPr>
        <w:t>enciklopediya</w:t>
      </w:r>
      <w:r>
        <w:rPr>
          <w:bCs/>
        </w:rPr>
        <w:t>_</w:t>
      </w:r>
      <w:r>
        <w:rPr>
          <w:bCs/>
          <w:lang w:val="en-US"/>
        </w:rPr>
        <w:t>atoma</w:t>
      </w:r>
      <w:r>
        <w:rPr>
          <w:bCs/>
        </w:rPr>
        <w:t>/</w:t>
      </w:r>
      <w:r>
        <w:rPr>
          <w:bCs/>
          <w:lang w:val="en-US"/>
        </w:rPr>
        <w:t>defDocument</w:t>
      </w:r>
      <w:r>
        <w:rPr>
          <w:bCs/>
        </w:rPr>
        <w:t xml:space="preserve"> Режим доступа: 29.05.2014].</w:t>
      </w:r>
      <w:r>
        <w:rPr/>
        <w:t xml:space="preserve"> </w:t>
      </w:r>
    </w:p>
    <w:p>
      <w:pPr>
        <w:pStyle w:val="ListParagraph"/>
        <w:widowControl/>
        <w:numPr>
          <w:ilvl w:val="0"/>
          <w:numId w:val="6"/>
        </w:numPr>
        <w:ind w:left="499" w:hanging="357"/>
        <w:outlineLvl w:val="3"/>
        <w:rPr>
          <w:sz w:val="28"/>
          <w:szCs w:val="28"/>
        </w:rPr>
      </w:pPr>
      <w:r>
        <w:rPr/>
        <w:t xml:space="preserve">Национальный комитет по тепломассообмену </w:t>
      </w:r>
      <w:hyperlink r:id="rId12">
        <w:r>
          <w:rPr>
            <w:color w:val="00000A"/>
          </w:rPr>
          <w:t>http://www.nchmt.ru</w:t>
        </w:r>
      </w:hyperlink>
      <w:r>
        <w:rPr/>
        <w:t>. НКТМ РАН объединяет ученых и специалистов Академии наук, других научных учреждений, высших учебных заведений, промышленных предприятий и фирм, деятельность которых связана с изучением процессов тепло- и массообмена.</w:t>
      </w:r>
    </w:p>
    <w:p>
      <w:pPr>
        <w:pStyle w:val="Normal"/>
        <w:widowControl/>
        <w:numPr>
          <w:ilvl w:val="0"/>
          <w:numId w:val="6"/>
        </w:numPr>
        <w:ind w:left="499" w:hanging="357"/>
        <w:rPr>
          <w:sz w:val="28"/>
          <w:szCs w:val="28"/>
        </w:rPr>
      </w:pPr>
      <w:r>
        <w:rPr/>
        <w:t>Журнал "Теплофизика высоких температур"</w:t>
      </w:r>
      <w:r>
        <w:rPr>
          <w:rStyle w:val="Appleconvertedspace"/>
        </w:rPr>
        <w:t> </w:t>
      </w:r>
      <w:hyperlink r:id="rId13">
        <w:r>
          <w:rPr>
            <w:color w:val="00000A"/>
          </w:rPr>
          <w:t>http://www.maik.ru</w:t>
        </w:r>
      </w:hyperlink>
    </w:p>
    <w:p>
      <w:pPr>
        <w:pStyle w:val="Normal"/>
        <w:widowControl/>
        <w:numPr>
          <w:ilvl w:val="0"/>
          <w:numId w:val="6"/>
        </w:numPr>
        <w:ind w:left="499" w:hanging="357"/>
        <w:rPr>
          <w:sz w:val="28"/>
          <w:szCs w:val="28"/>
        </w:rPr>
      </w:pPr>
      <w:r>
        <w:rPr/>
        <w:t>Worldwide Directory of Specialists in Thermal &amp; Fluids Science and Engineering, (WDS) База данных специалистов в области теплофизики и динамики жидкости (в области науки и техники)</w:t>
      </w:r>
      <w:r>
        <w:rPr>
          <w:rStyle w:val="Appleconvertedspace"/>
        </w:rPr>
        <w:t> </w:t>
      </w:r>
      <w:hyperlink r:id="rId14">
        <w:r>
          <w:rPr>
            <w:color w:val="00000A"/>
          </w:rPr>
          <w:t>http://www.edata-center.com/specialists/</w:t>
        </w:r>
      </w:hyperlink>
    </w:p>
    <w:p>
      <w:pPr>
        <w:pStyle w:val="Normal"/>
        <w:widowControl/>
        <w:numPr>
          <w:ilvl w:val="0"/>
          <w:numId w:val="6"/>
        </w:numPr>
        <w:ind w:left="499" w:hanging="357"/>
        <w:rPr>
          <w:lang w:val="en-US"/>
        </w:rPr>
      </w:pPr>
      <w:r>
        <w:rPr>
          <w:lang w:val="en-US"/>
        </w:rPr>
        <w:t xml:space="preserve">The Proceedings of the International Centre for Heat and Mass Transfer </w:t>
      </w:r>
      <w:r>
        <w:rPr/>
        <w:t>Труды</w:t>
      </w:r>
      <w:r>
        <w:rPr>
          <w:lang w:val="en-US"/>
        </w:rPr>
        <w:t xml:space="preserve"> </w:t>
      </w:r>
      <w:r>
        <w:rPr/>
        <w:t>Международного</w:t>
      </w:r>
      <w:r>
        <w:rPr>
          <w:lang w:val="en-US"/>
        </w:rPr>
        <w:t xml:space="preserve"> </w:t>
      </w:r>
      <w:r>
        <w:rPr/>
        <w:t>центра</w:t>
      </w:r>
      <w:r>
        <w:rPr>
          <w:lang w:val="en-US"/>
        </w:rPr>
        <w:t xml:space="preserve"> </w:t>
      </w:r>
      <w:r>
        <w:rPr/>
        <w:t>по</w:t>
      </w:r>
      <w:r>
        <w:rPr>
          <w:lang w:val="en-US"/>
        </w:rPr>
        <w:t xml:space="preserve"> </w:t>
      </w:r>
      <w:r>
        <w:rPr/>
        <w:t>тепло</w:t>
      </w:r>
      <w:r>
        <w:rPr>
          <w:lang w:val="en-US"/>
        </w:rPr>
        <w:t xml:space="preserve">- </w:t>
      </w:r>
      <w:r>
        <w:rPr/>
        <w:t>и</w:t>
      </w:r>
      <w:r>
        <w:rPr>
          <w:lang w:val="en-US"/>
        </w:rPr>
        <w:t xml:space="preserve"> </w:t>
      </w:r>
      <w:r>
        <w:rPr/>
        <w:t>массообмену</w:t>
      </w:r>
      <w:r>
        <w:rPr>
          <w:rStyle w:val="Appleconvertedspace"/>
          <w:lang w:val="en-US"/>
        </w:rPr>
        <w:t> </w:t>
      </w:r>
      <w:hyperlink r:id="rId15">
        <w:r>
          <w:rPr>
            <w:color w:val="00000A"/>
            <w:lang w:val="en-US"/>
          </w:rPr>
          <w:t>http://www.edata-center.com/proceedings/1bb331655c289a0a.html</w:t>
        </w:r>
      </w:hyperlink>
    </w:p>
    <w:p>
      <w:pPr>
        <w:pStyle w:val="Normal"/>
        <w:widowControl/>
        <w:numPr>
          <w:ilvl w:val="0"/>
          <w:numId w:val="6"/>
        </w:numPr>
        <w:ind w:left="499" w:hanging="357"/>
        <w:rPr>
          <w:sz w:val="28"/>
          <w:szCs w:val="28"/>
        </w:rPr>
      </w:pPr>
      <w:r>
        <w:rPr/>
        <w:t>Энциклопедия по термодинамике, тепломассообмену и динамике жидкости</w:t>
      </w:r>
      <w:r>
        <w:rPr>
          <w:rStyle w:val="Appleconvertedspace"/>
        </w:rPr>
        <w:t> </w:t>
      </w:r>
      <w:hyperlink r:id="rId16">
        <w:r>
          <w:rPr>
            <w:color w:val="00000A"/>
          </w:rPr>
          <w:t>http://www.thermopedia.com/</w:t>
        </w:r>
      </w:hyperlink>
    </w:p>
    <w:p>
      <w:pPr>
        <w:pStyle w:val="Normal"/>
        <w:widowControl/>
        <w:numPr>
          <w:ilvl w:val="0"/>
          <w:numId w:val="6"/>
        </w:numPr>
        <w:ind w:left="499" w:hanging="357"/>
        <w:rPr>
          <w:sz w:val="28"/>
          <w:szCs w:val="28"/>
        </w:rPr>
      </w:pPr>
      <w:r>
        <w:rPr/>
        <w:t>База данных современных достижений (компьютерные программы, экспериментальные результаты, информация о конференциях и др.) в области тепплофизики с открытым доступом ThermalHUB is to serve the heat transfer community by providing convenient global access to comprehensive, state-of-the-art information, computing, and communications resources</w:t>
      </w:r>
      <w:r>
        <w:rPr>
          <w:rStyle w:val="Appleconvertedspace"/>
        </w:rPr>
        <w:t> </w:t>
      </w:r>
      <w:hyperlink r:id="rId17">
        <w:r>
          <w:rPr>
            <w:color w:val="00000A"/>
          </w:rPr>
          <w:t>http://thermalhub.org/</w:t>
        </w:r>
      </w:hyperlink>
    </w:p>
    <w:p>
      <w:pPr>
        <w:pStyle w:val="Normal"/>
        <w:widowControl/>
        <w:numPr>
          <w:ilvl w:val="0"/>
          <w:numId w:val="6"/>
        </w:numPr>
        <w:rPr>
          <w:sz w:val="28"/>
          <w:szCs w:val="28"/>
        </w:rPr>
      </w:pPr>
      <w:r>
        <w:rPr/>
        <w:t>Свойства воды и водяного пара http://portal.tpu.ru/SHARED/b/BVBORISOV/academic/thermodynamics/Tab3/WS-tabl..pdf</w:t>
      </w:r>
    </w:p>
    <w:p>
      <w:pPr>
        <w:pStyle w:val="Style63"/>
        <w:widowControl/>
        <w:ind w:left="408" w:hanging="509"/>
        <w:rPr>
          <w:sz w:val="28"/>
          <w:szCs w:val="28"/>
        </w:rPr>
      </w:pPr>
      <w:r>
        <w:rPr>
          <w:sz w:val="28"/>
          <w:szCs w:val="28"/>
        </w:rPr>
      </w:r>
    </w:p>
    <w:p>
      <w:pPr>
        <w:pStyle w:val="Style63"/>
        <w:widowControl/>
        <w:ind w:left="408" w:hanging="509"/>
        <w:rPr>
          <w:sz w:val="28"/>
          <w:szCs w:val="28"/>
        </w:rPr>
      </w:pPr>
      <w:r>
        <w:rPr>
          <w:sz w:val="28"/>
          <w:szCs w:val="28"/>
        </w:rPr>
      </w:r>
    </w:p>
    <w:p>
      <w:pPr>
        <w:pStyle w:val="Style95"/>
        <w:widowControl/>
        <w:spacing w:lineRule="auto" w:line="240"/>
        <w:ind w:hanging="0"/>
        <w:jc w:val="both"/>
        <w:rPr>
          <w:rStyle w:val="FontStyle140"/>
        </w:rPr>
      </w:pPr>
      <w:r>
        <w:rPr>
          <w:rStyle w:val="FontStyle140"/>
        </w:rPr>
        <w:t xml:space="preserve">9. Методические указания для обучающихся по освоению дисциплины </w:t>
      </w:r>
    </w:p>
    <w:tbl>
      <w:tblPr>
        <w:tblW w:w="9923" w:type="dxa"/>
        <w:jc w:val="left"/>
        <w:tblInd w:w="41" w:type="dxa"/>
        <w:tblLayout w:type="fixed"/>
        <w:tblCellMar>
          <w:top w:w="0" w:type="dxa"/>
          <w:left w:w="32" w:type="dxa"/>
          <w:bottom w:w="0" w:type="dxa"/>
          <w:right w:w="40" w:type="dxa"/>
        </w:tblCellMar>
        <w:tblLook w:val="0000"/>
      </w:tblPr>
      <w:tblGrid>
        <w:gridCol w:w="2091"/>
        <w:gridCol w:w="7831"/>
      </w:tblGrid>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center"/>
              <w:rPr>
                <w:rStyle w:val="FontStyle137"/>
              </w:rPr>
            </w:pPr>
            <w:r>
              <w:rPr>
                <w:rStyle w:val="FontStyle137"/>
              </w:rPr>
              <w:t>Вид учебных занятий</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6" w:hanging="509"/>
              <w:jc w:val="center"/>
              <w:rPr>
                <w:rStyle w:val="FontStyle137"/>
              </w:rPr>
            </w:pPr>
            <w:r>
              <w:rPr>
                <w:rStyle w:val="FontStyle137"/>
              </w:rPr>
              <w:t>Организация деятельности студента</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jc w:val="left"/>
              <w:rPr>
                <w:rStyle w:val="FontStyle137"/>
              </w:rPr>
            </w:pPr>
            <w:r>
              <w:rPr>
                <w:rStyle w:val="FontStyle137"/>
              </w:rPr>
              <w:t>Лекция</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в свободное время. </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right="86" w:hanging="5"/>
              <w:jc w:val="left"/>
              <w:rPr>
                <w:rStyle w:val="FontStyle137"/>
              </w:rPr>
            </w:pPr>
            <w:r>
              <w:rPr>
                <w:rStyle w:val="FontStyle137"/>
              </w:rPr>
              <w:t>Практические занятия</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При подготовке к практическим занятиям повторить основные понятия и формулы по темам домашнего задания. Решая упражнения и задачи, предварительно понять, какой теоретический материал нужно изучить. Решить типовую задачу из данной темы на доске с преподавателем.  Написать план решения  задач, попробовать на его основе решить 1-2 аналогичные задачи самостоятельно. При возникновении  трудностей с решением или пониманием сформулировать и задать  вопросы   преподавателю</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right="86" w:hanging="5"/>
              <w:jc w:val="left"/>
              <w:rPr>
                <w:rStyle w:val="FontStyle137"/>
              </w:rPr>
            </w:pPr>
            <w:r>
              <w:rPr>
                <w:rStyle w:val="FontStyle137"/>
              </w:rPr>
              <w:t>Лабораторные работы</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При подготовке к лабораторным работам необходимо ознакомиться с описаниями стендов, а также с методами оценки экспериментальных данных, подготовить ответы на контрольные вопросы.</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right="86" w:hanging="5"/>
              <w:jc w:val="left"/>
              <w:rPr>
                <w:rStyle w:val="FontStyle137"/>
              </w:rPr>
            </w:pPr>
            <w:r>
              <w:rPr>
                <w:rStyle w:val="FontStyle137"/>
              </w:rPr>
              <w:t>Домашние задания</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Перед решением домашних заданий необходимо разобраться с теоретическим материалом по данной теме, который необходимо изучить, разобраться с типовыми задачами, которые имеются в задачнике и которые решались в аудитории. Написать план решения задач, и на его основе решить задачи.</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right="86" w:hanging="5"/>
              <w:jc w:val="left"/>
              <w:rPr>
                <w:rStyle w:val="FontStyle137"/>
              </w:rPr>
            </w:pPr>
            <w:r>
              <w:rPr>
                <w:rStyle w:val="FontStyle137"/>
              </w:rPr>
              <w:t>Индивидуальное домашнее задание</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 xml:space="preserve">Поскольку индивидуальные домашние задания рассматривают несколько тем, то перед решением необходимо определить механизмы теплообмена,  повторить методики расчета, подготовить таблицы свойств </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511"/>
              <w:widowControl w:val="false"/>
              <w:spacing w:lineRule="auto" w:line="240"/>
              <w:rPr>
                <w:rStyle w:val="FontStyle137"/>
              </w:rPr>
            </w:pPr>
            <w:r>
              <w:rPr>
                <w:rStyle w:val="FontStyle137"/>
              </w:rPr>
              <w:t>Коллоквиум</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 xml:space="preserve">Работа с конспектом лекций, подготовка ответов к контрольным вопросам. При подготовки к коллоквиуму необходимо разобрать определения всех понятий и выводы всех уравнений описывающих процессы переноса тепла. </w:t>
            </w:r>
          </w:p>
        </w:tc>
      </w:tr>
      <w:tr>
        <w:trPr/>
        <w:tc>
          <w:tcPr>
            <w:tcW w:w="209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right="139" w:hanging="5"/>
              <w:jc w:val="left"/>
              <w:rPr>
                <w:rStyle w:val="FontStyle137"/>
              </w:rPr>
            </w:pPr>
            <w:r>
              <w:rPr>
                <w:rStyle w:val="FontStyle137"/>
              </w:rPr>
              <w:t xml:space="preserve">Подготовка к экзамену </w:t>
            </w:r>
          </w:p>
        </w:tc>
        <w:tc>
          <w:tcPr>
            <w:tcW w:w="7831" w:type="dxa"/>
            <w:tcBorders>
              <w:top w:val="single" w:sz="6" w:space="0" w:color="00000A"/>
              <w:left w:val="single" w:sz="6" w:space="0" w:color="00000A"/>
              <w:bottom w:val="single" w:sz="6" w:space="0" w:color="00000A"/>
              <w:right w:val="single" w:sz="6" w:space="0" w:color="00000A"/>
            </w:tcBorders>
            <w:shd w:color="auto" w:fill="auto" w:val="clear"/>
          </w:tcPr>
          <w:p>
            <w:pPr>
              <w:pStyle w:val="Style81"/>
              <w:widowControl w:val="false"/>
              <w:spacing w:lineRule="auto" w:line="240"/>
              <w:ind w:left="5" w:hanging="5"/>
              <w:rPr>
                <w:rStyle w:val="FontStyle137"/>
              </w:rPr>
            </w:pPr>
            <w:r>
              <w:rPr>
                <w:rStyle w:val="FontStyle137"/>
              </w:rPr>
              <w:t xml:space="preserve">При подготовке к экзамену необходимо ориентироваться на конспекты лекций, задачи практических занятий, рекомендуемую литературу и интернет источники. Основной акцент следует сделать на понимание физики процессов.   </w:t>
            </w:r>
          </w:p>
        </w:tc>
      </w:tr>
    </w:tbl>
    <w:p>
      <w:pPr>
        <w:pStyle w:val="Style95"/>
        <w:widowControl/>
        <w:spacing w:lineRule="auto" w:line="240"/>
        <w:ind w:hanging="0"/>
        <w:jc w:val="both"/>
        <w:rPr>
          <w:rStyle w:val="FontStyle140"/>
        </w:rPr>
      </w:pPr>
      <w:r>
        <w:rPr/>
      </w:r>
    </w:p>
    <w:p>
      <w:pPr>
        <w:pStyle w:val="Normal"/>
        <w:ind w:firstLine="720"/>
        <w:jc w:val="both"/>
        <w:rPr>
          <w:sz w:val="28"/>
          <w:szCs w:val="28"/>
        </w:rPr>
      </w:pPr>
      <w:r>
        <w:rPr/>
        <w:t>Процедура оценивания знаний, умений, навыков по дисциплине включает учет успешности по всем видам оценочных средств. Оценка качества подготовки включает текущую и промежуточную аттестацию.</w:t>
      </w:r>
    </w:p>
    <w:p>
      <w:pPr>
        <w:pStyle w:val="Normal"/>
        <w:rPr>
          <w:sz w:val="28"/>
          <w:szCs w:val="28"/>
        </w:rPr>
      </w:pPr>
      <w:r>
        <w:rPr/>
      </w:r>
    </w:p>
    <w:p>
      <w:pPr>
        <w:pStyle w:val="Normal"/>
        <w:jc w:val="both"/>
        <w:rPr>
          <w:sz w:val="28"/>
          <w:szCs w:val="28"/>
        </w:rPr>
      </w:pPr>
      <w:r>
        <w:rPr>
          <w:b/>
        </w:rPr>
        <w:t>Текущий контроль</w:t>
      </w:r>
      <w:r>
        <w:rPr/>
        <w:t xml:space="preserve"> представляет собой проверку усвоения учебного материала, регулярно осуществляемую на протяжении обучения на каждом семинаре. </w:t>
      </w:r>
    </w:p>
    <w:p>
      <w:pPr>
        <w:pStyle w:val="Normal"/>
        <w:jc w:val="both"/>
        <w:rPr>
          <w:sz w:val="28"/>
          <w:szCs w:val="28"/>
        </w:rPr>
      </w:pPr>
      <w:r>
        <w:rPr/>
        <w:t>Текущий контроль осуществляется в форме решения задач, докладов, коллоквиума и контрольных работ.</w:t>
      </w:r>
    </w:p>
    <w:p>
      <w:pPr>
        <w:pStyle w:val="Normal"/>
        <w:rPr>
          <w:sz w:val="28"/>
          <w:szCs w:val="28"/>
        </w:rPr>
      </w:pPr>
      <w:r>
        <w:rPr/>
      </w:r>
    </w:p>
    <w:p>
      <w:pPr>
        <w:pStyle w:val="Normal"/>
        <w:jc w:val="both"/>
        <w:rPr>
          <w:sz w:val="28"/>
          <w:szCs w:val="28"/>
        </w:rPr>
      </w:pPr>
      <w:r>
        <w:rPr/>
        <w:t xml:space="preserve">Формами </w:t>
      </w:r>
      <w:r>
        <w:rPr>
          <w:b/>
        </w:rPr>
        <w:t>промежуточного контроля</w:t>
      </w:r>
      <w:r>
        <w:rPr/>
        <w:t xml:space="preserve"> является экзамен, баллы за который выставляются по итогам устного опроса на экзамене.</w:t>
      </w:r>
    </w:p>
    <w:p>
      <w:pPr>
        <w:pStyle w:val="Normal"/>
        <w:rPr>
          <w:sz w:val="28"/>
          <w:szCs w:val="28"/>
        </w:rPr>
      </w:pPr>
      <w:r>
        <w:rPr/>
      </w:r>
    </w:p>
    <w:p>
      <w:pPr>
        <w:pStyle w:val="Normal"/>
        <w:jc w:val="both"/>
        <w:rPr>
          <w:sz w:val="28"/>
          <w:szCs w:val="28"/>
        </w:rPr>
      </w:pPr>
      <w:r>
        <w:rPr/>
        <w:t>Экзамен складывается из двух оценочных средств, устный ответ на вопросы к экзамену, при этом студент должен ответить на 3 вопроса из примерного перечня вопросов для подготовки к экзамену и отчитаться по лабораторным работам за второй семестр.</w:t>
      </w:r>
    </w:p>
    <w:p>
      <w:pPr>
        <w:pStyle w:val="Normal"/>
        <w:rPr>
          <w:sz w:val="28"/>
          <w:szCs w:val="28"/>
        </w:rPr>
      </w:pPr>
      <w:r>
        <w:rPr/>
        <w:t>Оценка по дисциплине выставляется по следующим критериям:</w:t>
      </w:r>
    </w:p>
    <w:p>
      <w:pPr>
        <w:pStyle w:val="Normal"/>
        <w:rPr>
          <w:sz w:val="28"/>
          <w:szCs w:val="28"/>
        </w:rPr>
      </w:pPr>
      <w:r>
        <w:rPr/>
        <w:t>«Отлично» выставляется при предоставлении отчетов по лабораторным работам (не менее 70%), сданном экзамене на отлично.</w:t>
      </w:r>
    </w:p>
    <w:p>
      <w:pPr>
        <w:pStyle w:val="Normal"/>
        <w:rPr>
          <w:sz w:val="28"/>
          <w:szCs w:val="28"/>
        </w:rPr>
      </w:pPr>
      <w:r>
        <w:rPr/>
        <w:t>«Хорошо» выставляется при предоставлении отчетов по лабораторным работам (не менее 70 %) и сданном экзамене на хорошо.</w:t>
      </w:r>
    </w:p>
    <w:p>
      <w:pPr>
        <w:pStyle w:val="Normal"/>
        <w:rPr>
          <w:sz w:val="28"/>
          <w:szCs w:val="28"/>
        </w:rPr>
      </w:pPr>
      <w:r>
        <w:rPr/>
        <w:t>«Удовлетворительно» выставляется при предоставлении отчетов по лабораторным работам (не менее 70 %) и сданном экзамене на удовлетворительно.</w:t>
      </w:r>
    </w:p>
    <w:p>
      <w:pPr>
        <w:pStyle w:val="Normal"/>
        <w:jc w:val="both"/>
        <w:rPr>
          <w:rStyle w:val="FontStyle140"/>
          <w:b w:val="false"/>
          <w:b w:val="false"/>
        </w:rPr>
      </w:pPr>
      <w:r>
        <w:rPr/>
        <w:t>«Неудовлетворительно» выставляется студентам, если не предоставлены отчеты по лабораторным работам, либо на экзамене студент набрал менее 20 баллов.</w:t>
      </w:r>
    </w:p>
    <w:p>
      <w:pPr>
        <w:pStyle w:val="Normal"/>
        <w:jc w:val="both"/>
        <w:rPr>
          <w:sz w:val="28"/>
          <w:szCs w:val="28"/>
        </w:rPr>
      </w:pPr>
      <w:r>
        <w:rPr/>
        <w:t xml:space="preserve">При изучении курса «Гидродинамика и тепломассообмен» необходимо руководствоваться дидактическими единицами, представленными в образовательном стандарте дисциплины и учебной программой, составленной согласно Стандарту. </w:t>
      </w:r>
    </w:p>
    <w:p>
      <w:pPr>
        <w:pStyle w:val="Normal"/>
        <w:ind w:left="360" w:hanging="360"/>
        <w:jc w:val="both"/>
        <w:rPr>
          <w:sz w:val="28"/>
          <w:szCs w:val="28"/>
        </w:rPr>
      </w:pPr>
      <w:r>
        <w:rPr/>
        <w:t>Программа предусматривает:</w:t>
      </w:r>
    </w:p>
    <w:p>
      <w:pPr>
        <w:pStyle w:val="Normal"/>
        <w:ind w:left="360" w:hanging="360"/>
        <w:jc w:val="both"/>
        <w:rPr>
          <w:sz w:val="28"/>
          <w:szCs w:val="28"/>
        </w:rPr>
      </w:pPr>
      <w:r>
        <w:rPr/>
      </w:r>
    </w:p>
    <w:p>
      <w:pPr>
        <w:pStyle w:val="Normal"/>
        <w:ind w:left="360" w:hanging="360"/>
        <w:jc w:val="both"/>
        <w:rPr>
          <w:sz w:val="28"/>
          <w:szCs w:val="28"/>
        </w:rPr>
      </w:pPr>
      <w:r>
        <w:rPr>
          <w:b/>
        </w:rPr>
        <w:t>Лекции:</w:t>
      </w:r>
      <w:r>
        <w:rPr/>
        <w:t xml:space="preserve"> 32 часа (1 час в неделю)</w:t>
      </w:r>
    </w:p>
    <w:p>
      <w:pPr>
        <w:pStyle w:val="Normal"/>
        <w:ind w:left="720" w:hanging="509"/>
        <w:jc w:val="both"/>
        <w:rPr>
          <w:sz w:val="28"/>
          <w:szCs w:val="28"/>
        </w:rPr>
      </w:pPr>
      <w:r>
        <w:rPr/>
      </w:r>
    </w:p>
    <w:p>
      <w:pPr>
        <w:pStyle w:val="Normal"/>
        <w:ind w:left="720" w:hanging="509"/>
        <w:jc w:val="both"/>
        <w:rPr>
          <w:sz w:val="28"/>
          <w:szCs w:val="28"/>
        </w:rPr>
      </w:pPr>
      <w:r>
        <w:rPr>
          <w:b/>
        </w:rPr>
        <w:t>Организация деятельности студента</w:t>
      </w:r>
      <w:r>
        <w:rPr/>
        <w:t>:</w:t>
      </w:r>
    </w:p>
    <w:p>
      <w:pPr>
        <w:pStyle w:val="Normal"/>
        <w:widowControl/>
        <w:numPr>
          <w:ilvl w:val="0"/>
          <w:numId w:val="7"/>
        </w:numPr>
        <w:jc w:val="both"/>
        <w:rPr>
          <w:sz w:val="28"/>
          <w:szCs w:val="28"/>
        </w:rPr>
      </w:pPr>
      <w:r>
        <w:rPr/>
        <w:t xml:space="preserve">По темам всех лекций имеются презентации. </w:t>
      </w:r>
    </w:p>
    <w:p>
      <w:pPr>
        <w:pStyle w:val="Normal"/>
        <w:widowControl/>
        <w:numPr>
          <w:ilvl w:val="0"/>
          <w:numId w:val="7"/>
        </w:numPr>
        <w:jc w:val="both"/>
        <w:rPr>
          <w:sz w:val="28"/>
          <w:szCs w:val="28"/>
        </w:rPr>
      </w:pPr>
      <w:r>
        <w:rPr/>
        <w:t>Отдельно старосте группы выдается список рекомендуемой литературы, имеющейся в библиотеке ИАТЭ, для изучения тем по курсу.</w:t>
      </w:r>
    </w:p>
    <w:p>
      <w:pPr>
        <w:pStyle w:val="Normal"/>
        <w:rPr>
          <w:sz w:val="28"/>
          <w:szCs w:val="28"/>
        </w:rPr>
      </w:pPr>
      <w:r>
        <w:rPr/>
      </w:r>
    </w:p>
    <w:p>
      <w:pPr>
        <w:pStyle w:val="Normal"/>
        <w:jc w:val="both"/>
        <w:rPr>
          <w:sz w:val="28"/>
          <w:szCs w:val="28"/>
        </w:rPr>
      </w:pPr>
      <w:r>
        <w:rPr/>
        <w:t>Студент должен иметь лекционную тетрадь, где оформляет конспект лекций: кратко, схематично, последовательно фиксирует основные положения, выводы, формулировки, обобщения; помечает важные мысли, выделяет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График консультаций имеется на кафедре и в электронном виде на страничке кафедры.</w:t>
      </w:r>
    </w:p>
    <w:p>
      <w:pPr>
        <w:pStyle w:val="Normal"/>
        <w:jc w:val="both"/>
        <w:rPr>
          <w:sz w:val="28"/>
          <w:szCs w:val="28"/>
        </w:rPr>
      </w:pPr>
      <w:r>
        <w:rPr/>
      </w:r>
    </w:p>
    <w:p>
      <w:pPr>
        <w:pStyle w:val="Normal"/>
        <w:ind w:left="360" w:hanging="360"/>
        <w:jc w:val="both"/>
        <w:rPr>
          <w:sz w:val="28"/>
          <w:szCs w:val="28"/>
        </w:rPr>
      </w:pPr>
      <w:r>
        <w:rPr>
          <w:b/>
        </w:rPr>
        <w:t xml:space="preserve">Практические занятия: </w:t>
      </w:r>
      <w:r>
        <w:rPr/>
        <w:t>32 час: 6 семестр – 16 часов (1 час в неделю), в 7 семестре – 16 часа (1 час в неделю).</w:t>
      </w:r>
    </w:p>
    <w:p>
      <w:pPr>
        <w:pStyle w:val="Normal"/>
        <w:jc w:val="both"/>
        <w:rPr>
          <w:sz w:val="28"/>
          <w:szCs w:val="28"/>
        </w:rPr>
      </w:pPr>
      <w:r>
        <w:rPr/>
      </w:r>
    </w:p>
    <w:p>
      <w:pPr>
        <w:pStyle w:val="Default"/>
        <w:ind w:firstLine="720"/>
        <w:jc w:val="both"/>
        <w:rPr>
          <w:color w:val="00000A"/>
        </w:rPr>
      </w:pPr>
      <w:r>
        <w:rPr>
          <w:color w:val="00000A"/>
        </w:rPr>
        <w:t xml:space="preserve">Семинарские занятия призваны научить студентов разбираться в проблемных вопросах физиологии человека и животных, ориентироваться в специальной литературе, самостоятельно работать с литературными и электронными источниками, научиться осуществлять поиск физиологической информации, уяснять и уметь оценивать различные точки зрения. </w:t>
      </w:r>
    </w:p>
    <w:p>
      <w:pPr>
        <w:pStyle w:val="Default"/>
        <w:jc w:val="both"/>
        <w:rPr>
          <w:color w:val="00000A"/>
        </w:rPr>
      </w:pPr>
      <w:r>
        <w:rPr>
          <w:color w:val="00000A"/>
        </w:rPr>
        <w:t xml:space="preserve">Целью семинарских занятий для студентов, приступающих к изучению курса, является: более глубокое знакомство с ключевыми теоретическими вопросами, изучаемыми на занятиях. </w:t>
      </w:r>
    </w:p>
    <w:p>
      <w:pPr>
        <w:pStyle w:val="Default"/>
        <w:rPr>
          <w:color w:val="00000A"/>
        </w:rPr>
      </w:pPr>
      <w:r>
        <w:rPr>
          <w:color w:val="00000A"/>
        </w:rPr>
        <w:t xml:space="preserve">Основные задачи: </w:t>
      </w:r>
    </w:p>
    <w:p>
      <w:pPr>
        <w:pStyle w:val="Default"/>
        <w:jc w:val="both"/>
        <w:rPr>
          <w:color w:val="00000A"/>
        </w:rPr>
      </w:pPr>
      <w:r>
        <w:rPr>
          <w:color w:val="00000A"/>
        </w:rPr>
        <w:t xml:space="preserve">1) обретение навыков научно-исследовательской работы на основе анализа текстов источников и применения различных методов исследования; </w:t>
      </w:r>
    </w:p>
    <w:p>
      <w:pPr>
        <w:pStyle w:val="Default"/>
        <w:jc w:val="both"/>
        <w:rPr>
          <w:color w:val="00000A"/>
        </w:rPr>
      </w:pPr>
      <w:r>
        <w:rPr>
          <w:color w:val="00000A"/>
        </w:rPr>
        <w:t>2) выработка умения самостоятельно и критически подходить к изучаемому материалу, включая библиографию и средства электронной информации (Интернет).</w:t>
      </w:r>
    </w:p>
    <w:p>
      <w:pPr>
        <w:pStyle w:val="Default"/>
        <w:jc w:val="both"/>
        <w:rPr>
          <w:color w:val="00000A"/>
        </w:rPr>
      </w:pPr>
      <w:r>
        <w:rPr>
          <w:color w:val="00000A"/>
        </w:rPr>
        <w:t>Порядок проведения:</w:t>
      </w:r>
    </w:p>
    <w:p>
      <w:pPr>
        <w:pStyle w:val="Default"/>
        <w:jc w:val="both"/>
        <w:rPr>
          <w:color w:val="00000A"/>
        </w:rPr>
      </w:pPr>
      <w:r>
        <w:rPr>
          <w:color w:val="00000A"/>
        </w:rPr>
        <w:t>1-ый час – объяснение теоретических основ по теме;</w:t>
      </w:r>
    </w:p>
    <w:p>
      <w:pPr>
        <w:pStyle w:val="Default"/>
        <w:jc w:val="both"/>
        <w:rPr>
          <w:color w:val="00000A"/>
        </w:rPr>
      </w:pPr>
      <w:r>
        <w:rPr>
          <w:color w:val="00000A"/>
        </w:rPr>
        <w:t xml:space="preserve">2-ой час – решение каждым студентом индивидуальных задач с использованием справочных материалов и консультацией преподавателя.  </w:t>
      </w:r>
    </w:p>
    <w:p>
      <w:pPr>
        <w:pStyle w:val="Default"/>
        <w:jc w:val="both"/>
        <w:rPr>
          <w:color w:val="00000A"/>
        </w:rPr>
      </w:pPr>
      <w:r>
        <w:rPr>
          <w:color w:val="00000A"/>
        </w:rPr>
      </w:r>
    </w:p>
    <w:p>
      <w:pPr>
        <w:pStyle w:val="Normal"/>
        <w:jc w:val="both"/>
        <w:rPr>
          <w:sz w:val="28"/>
          <w:szCs w:val="28"/>
        </w:rPr>
      </w:pPr>
      <w:r>
        <w:rPr>
          <w:b/>
        </w:rPr>
        <w:t>Организация деятельности студента</w:t>
      </w:r>
      <w:r>
        <w:rPr/>
        <w:t>:</w:t>
      </w:r>
    </w:p>
    <w:p>
      <w:pPr>
        <w:pStyle w:val="Normal"/>
        <w:jc w:val="both"/>
        <w:rPr>
          <w:sz w:val="28"/>
          <w:szCs w:val="28"/>
        </w:rPr>
      </w:pPr>
      <w:r>
        <w:rPr/>
        <w:tab/>
        <w:t>В начале каждого семестра студенты получают структуру курса (план лекций), план семинарских занятий, список тем для подготовки к докладам, а также проведению занятий в интерактивных формах.</w:t>
      </w:r>
    </w:p>
    <w:p>
      <w:pPr>
        <w:pStyle w:val="Normal"/>
        <w:jc w:val="both"/>
        <w:rPr>
          <w:sz w:val="28"/>
          <w:szCs w:val="28"/>
        </w:rPr>
      </w:pPr>
      <w:r>
        <w:rPr/>
        <w:tab/>
      </w:r>
    </w:p>
    <w:p>
      <w:pPr>
        <w:pStyle w:val="Normal"/>
        <w:jc w:val="both"/>
        <w:rPr>
          <w:b/>
          <w:b/>
        </w:rPr>
      </w:pPr>
      <w:r>
        <w:rPr>
          <w:b/>
        </w:rPr>
        <w:t>Контрольные работы:</w:t>
      </w:r>
    </w:p>
    <w:p>
      <w:pPr>
        <w:pStyle w:val="Normal"/>
        <w:jc w:val="both"/>
        <w:rPr>
          <w:sz w:val="28"/>
          <w:szCs w:val="28"/>
        </w:rPr>
      </w:pPr>
      <w:r>
        <w:rPr/>
      </w:r>
    </w:p>
    <w:p>
      <w:pPr>
        <w:pStyle w:val="Normal"/>
        <w:rPr>
          <w:sz w:val="28"/>
          <w:szCs w:val="28"/>
        </w:rPr>
      </w:pPr>
      <w:r>
        <w:rPr/>
        <w:t>Подготовка предполагает проработку лекционного материала, составление в рабочих тетрадях вспомогательных схем для наглядного структурирования материала с целью упрощения его запоминания. Следует обращать внимание на основную терминологию, классификацию, отличительные особенности, наличие соответствующих связей между отдельными процессами.</w:t>
      </w:r>
    </w:p>
    <w:p>
      <w:pPr>
        <w:pStyle w:val="Normal"/>
        <w:jc w:val="both"/>
        <w:rPr>
          <w:sz w:val="28"/>
          <w:szCs w:val="28"/>
        </w:rPr>
      </w:pPr>
      <w:r>
        <w:rPr/>
      </w:r>
    </w:p>
    <w:p>
      <w:pPr>
        <w:pStyle w:val="Default"/>
        <w:jc w:val="both"/>
        <w:rPr>
          <w:color w:val="00000A"/>
        </w:rPr>
      </w:pPr>
      <w:r>
        <w:rPr>
          <w:b/>
          <w:bCs/>
          <w:color w:val="00000A"/>
        </w:rPr>
        <w:t xml:space="preserve">Подготовка доклада к семинарскому занятию </w:t>
      </w:r>
    </w:p>
    <w:p>
      <w:pPr>
        <w:pStyle w:val="Default"/>
        <w:jc w:val="both"/>
        <w:rPr>
          <w:color w:val="00000A"/>
        </w:rPr>
      </w:pPr>
      <w:r>
        <w:rPr>
          <w:color w:val="00000A"/>
        </w:rPr>
      </w:r>
    </w:p>
    <w:p>
      <w:pPr>
        <w:pStyle w:val="Default"/>
        <w:jc w:val="both"/>
        <w:rPr>
          <w:color w:val="00000A"/>
        </w:rPr>
      </w:pPr>
      <w:r>
        <w:rPr>
          <w:color w:val="00000A"/>
        </w:rPr>
        <w:t xml:space="preserve">Основные этапы подготовки доклада </w:t>
      </w:r>
    </w:p>
    <w:p>
      <w:pPr>
        <w:pStyle w:val="Default"/>
        <w:spacing w:before="0" w:after="36"/>
        <w:jc w:val="both"/>
        <w:rPr>
          <w:color w:val="00000A"/>
        </w:rPr>
      </w:pPr>
      <w:r>
        <w:rPr>
          <w:color w:val="00000A"/>
        </w:rPr>
        <w:t xml:space="preserve">- выбор темы; </w:t>
      </w:r>
    </w:p>
    <w:p>
      <w:pPr>
        <w:pStyle w:val="Default"/>
        <w:spacing w:before="0" w:after="36"/>
        <w:jc w:val="both"/>
        <w:rPr>
          <w:color w:val="00000A"/>
        </w:rPr>
      </w:pPr>
      <w:r>
        <w:rPr>
          <w:color w:val="00000A"/>
        </w:rPr>
        <w:t xml:space="preserve">- консультация преподавателя; </w:t>
      </w:r>
    </w:p>
    <w:p>
      <w:pPr>
        <w:pStyle w:val="Default"/>
        <w:spacing w:before="0" w:after="36"/>
        <w:jc w:val="both"/>
        <w:rPr>
          <w:color w:val="00000A"/>
        </w:rPr>
      </w:pPr>
      <w:r>
        <w:rPr>
          <w:color w:val="00000A"/>
        </w:rPr>
        <w:t xml:space="preserve">- подготовка плана доклада; </w:t>
      </w:r>
    </w:p>
    <w:p>
      <w:pPr>
        <w:pStyle w:val="Default"/>
        <w:spacing w:before="0" w:after="36"/>
        <w:jc w:val="both"/>
        <w:rPr>
          <w:color w:val="00000A"/>
        </w:rPr>
      </w:pPr>
      <w:r>
        <w:rPr>
          <w:color w:val="00000A"/>
        </w:rPr>
        <w:t xml:space="preserve">- работа с источниками и литературой, сбор материала; </w:t>
      </w:r>
    </w:p>
    <w:p>
      <w:pPr>
        <w:pStyle w:val="Default"/>
        <w:spacing w:before="0" w:after="36"/>
        <w:jc w:val="both"/>
        <w:rPr>
          <w:color w:val="00000A"/>
        </w:rPr>
      </w:pPr>
      <w:r>
        <w:rPr>
          <w:color w:val="00000A"/>
        </w:rPr>
        <w:t xml:space="preserve">- написание текста доклада; </w:t>
      </w:r>
    </w:p>
    <w:p>
      <w:pPr>
        <w:pStyle w:val="Default"/>
        <w:spacing w:before="0" w:after="36"/>
        <w:jc w:val="both"/>
        <w:rPr>
          <w:color w:val="00000A"/>
        </w:rPr>
      </w:pPr>
      <w:r>
        <w:rPr>
          <w:color w:val="00000A"/>
        </w:rPr>
        <w:t xml:space="preserve">- оформление рукописи и предоставление ее преподавателю до начала доклада, что определяет готовность студента к выступлению; </w:t>
      </w:r>
    </w:p>
    <w:p>
      <w:pPr>
        <w:pStyle w:val="Default"/>
        <w:jc w:val="both"/>
        <w:rPr>
          <w:color w:val="00000A"/>
        </w:rPr>
      </w:pPr>
      <w:r>
        <w:rPr>
          <w:color w:val="00000A"/>
        </w:rPr>
        <w:t xml:space="preserve">- выступление с докладом, ответы на вопросы. </w:t>
      </w:r>
    </w:p>
    <w:p>
      <w:pPr>
        <w:pStyle w:val="Default"/>
        <w:jc w:val="both"/>
        <w:rPr>
          <w:color w:val="00000A"/>
        </w:rPr>
      </w:pPr>
      <w:r>
        <w:rPr>
          <w:color w:val="00000A"/>
        </w:rPr>
      </w:r>
    </w:p>
    <w:p>
      <w:pPr>
        <w:pStyle w:val="Default"/>
        <w:jc w:val="both"/>
        <w:rPr>
          <w:color w:val="00000A"/>
        </w:rPr>
      </w:pPr>
      <w:r>
        <w:rPr>
          <w:color w:val="00000A"/>
        </w:rPr>
        <w:t xml:space="preserve">Тематика доклада предлагается преподавателем. Доклад может быть подготовлен как в печатной, так и в рукописной форме. </w:t>
      </w:r>
    </w:p>
    <w:p>
      <w:pPr>
        <w:pStyle w:val="Default"/>
        <w:jc w:val="both"/>
        <w:rPr>
          <w:color w:val="00000A"/>
        </w:rPr>
      </w:pPr>
      <w:r>
        <w:rPr>
          <w:color w:val="00000A"/>
        </w:rPr>
        <w:t xml:space="preserve">Технические требования к тексту доклада: шрифт 14, интервал 1,5, объем – 3 листа. </w:t>
      </w:r>
    </w:p>
    <w:p>
      <w:pPr>
        <w:pStyle w:val="Default"/>
        <w:jc w:val="both"/>
        <w:rPr>
          <w:color w:val="00000A"/>
        </w:rPr>
      </w:pPr>
      <w:r>
        <w:rPr>
          <w:color w:val="00000A"/>
        </w:rPr>
        <w:t xml:space="preserve">Текст доклада должен иметь титульный лист, оформленный в соответствии с образцом, имеющимся на кафедре, и содержать Ф.И.О. студента, Ф.И.О. преподавателя, название предмета, тему доклада, год выполнения, план доклада. Доклад должен содержать правильно оформленные ссылки на использованные источники и литературу. </w:t>
      </w:r>
    </w:p>
    <w:p>
      <w:pPr>
        <w:pStyle w:val="Default"/>
        <w:jc w:val="both"/>
        <w:rPr>
          <w:color w:val="00000A"/>
        </w:rPr>
      </w:pPr>
      <w:r>
        <w:rPr>
          <w:color w:val="00000A"/>
        </w:rPr>
        <w:t xml:space="preserve">Студент должен провести домашнюю репетицию устного выступления с докладом и удостовериться, что по времени доклад укладывается в отведенные для него 6-7 минут. </w:t>
      </w:r>
    </w:p>
    <w:p>
      <w:pPr>
        <w:pStyle w:val="Normal"/>
        <w:jc w:val="both"/>
        <w:rPr>
          <w:sz w:val="28"/>
          <w:szCs w:val="28"/>
        </w:rPr>
      </w:pPr>
      <w:r>
        <w:rPr/>
        <w:t>Домашняя (внеаудиторная) подготовка доклада оценивается до 2-х баллов, выступление и ответы на вопросы также до 2-х баллов (характеристика оценки устного выступления дана выше). Итого за выполнение данного задания студент может получить до 4-х баллов.</w:t>
      </w:r>
    </w:p>
    <w:p>
      <w:pPr>
        <w:pStyle w:val="Normal"/>
        <w:jc w:val="both"/>
        <w:rPr>
          <w:sz w:val="28"/>
          <w:szCs w:val="28"/>
        </w:rPr>
      </w:pPr>
      <w:r>
        <w:rPr/>
      </w:r>
    </w:p>
    <w:p>
      <w:pPr>
        <w:pStyle w:val="Normal"/>
        <w:jc w:val="both"/>
        <w:rPr>
          <w:sz w:val="28"/>
          <w:szCs w:val="28"/>
        </w:rPr>
      </w:pPr>
      <w:r>
        <w:rPr>
          <w:b/>
        </w:rPr>
        <w:t>Самостоятельная работа 100 часов:</w:t>
      </w:r>
      <w:r>
        <w:rPr/>
        <w:t xml:space="preserve"> Студенты самостоятельно прорабатывают материал по предложенным темам. Форма отчетности – конспект. Материал входит в вопросы промежуточного, текущего и итогового контроля. </w:t>
      </w:r>
    </w:p>
    <w:p>
      <w:pPr>
        <w:pStyle w:val="Default"/>
        <w:ind w:left="720" w:hanging="509"/>
        <w:rPr>
          <w:color w:val="00000A"/>
        </w:rPr>
      </w:pPr>
      <w:r>
        <w:rPr>
          <w:color w:val="00000A"/>
        </w:rPr>
      </w:r>
    </w:p>
    <w:p>
      <w:pPr>
        <w:pStyle w:val="Default"/>
        <w:ind w:firstLine="360"/>
        <w:jc w:val="both"/>
        <w:rPr>
          <w:color w:val="00000A"/>
        </w:rPr>
      </w:pPr>
      <w:r>
        <w:rPr>
          <w:color w:val="00000A"/>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модульным контрольным работам, тестированию, экзамену. Она включает проработку лекционного материала - изучение рекомендованных источников и литературы по тематике лекций, конспектирование монографий и научных статей по темам семинарских занятий. </w:t>
      </w:r>
    </w:p>
    <w:p>
      <w:pPr>
        <w:pStyle w:val="Default"/>
        <w:jc w:val="both"/>
        <w:rPr>
          <w:color w:val="00000A"/>
        </w:rPr>
      </w:pPr>
      <w:r>
        <w:rPr>
          <w:color w:val="00000A"/>
        </w:rPr>
        <w:t xml:space="preserve">Конспекты научной литературы при самостоятельной подготовке к семинарским занятиям должны быть выполнены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pPr>
        <w:pStyle w:val="Default"/>
        <w:jc w:val="both"/>
        <w:rPr>
          <w:color w:val="00000A"/>
        </w:rPr>
      </w:pPr>
      <w:r>
        <w:rPr>
          <w:color w:val="00000A"/>
        </w:rPr>
        <w:t xml:space="preserve">В процессе работы с учебной и научной литературой студент может: </w:t>
      </w:r>
    </w:p>
    <w:p>
      <w:pPr>
        <w:pStyle w:val="Default"/>
        <w:numPr>
          <w:ilvl w:val="0"/>
          <w:numId w:val="9"/>
        </w:numPr>
        <w:spacing w:before="0" w:after="44"/>
        <w:jc w:val="both"/>
        <w:rPr>
          <w:color w:val="00000A"/>
        </w:rPr>
      </w:pPr>
      <w:r>
        <w:rPr>
          <w:color w:val="00000A"/>
        </w:rPr>
        <w:t xml:space="preserve">делать записи по ходу чтения в виде простого или развернутого плана (т.е. создавать перечень основных вопросов, рассмотренных в источнике); </w:t>
      </w:r>
    </w:p>
    <w:p>
      <w:pPr>
        <w:pStyle w:val="Default"/>
        <w:numPr>
          <w:ilvl w:val="0"/>
          <w:numId w:val="9"/>
        </w:numPr>
        <w:spacing w:before="0" w:after="44"/>
        <w:jc w:val="both"/>
        <w:rPr>
          <w:color w:val="00000A"/>
        </w:rPr>
      </w:pPr>
      <w:r>
        <w:rPr>
          <w:color w:val="00000A"/>
        </w:rPr>
        <w:t xml:space="preserve">составлять тезисы (цитирование наиболее важных, значимых мест статьи или монографии, короткое изложение основных мыслей автора); </w:t>
      </w:r>
    </w:p>
    <w:p>
      <w:pPr>
        <w:pStyle w:val="Default"/>
        <w:numPr>
          <w:ilvl w:val="0"/>
          <w:numId w:val="9"/>
        </w:numPr>
        <w:jc w:val="both"/>
        <w:rPr>
          <w:color w:val="00000A"/>
        </w:rPr>
      </w:pPr>
      <w:r>
        <w:rPr>
          <w:color w:val="00000A"/>
        </w:rPr>
        <w:t xml:space="preserve">готовить аннотации (краткое обобщение проблемных вопросов работы); </w:t>
      </w:r>
    </w:p>
    <w:p>
      <w:pPr>
        <w:pStyle w:val="Default"/>
        <w:numPr>
          <w:ilvl w:val="0"/>
          <w:numId w:val="9"/>
        </w:numPr>
        <w:jc w:val="both"/>
        <w:rPr>
          <w:color w:val="00000A"/>
        </w:rPr>
      </w:pPr>
      <w:r>
        <w:rPr>
          <w:color w:val="00000A"/>
        </w:rPr>
        <w:t xml:space="preserve">создавать конспекты (развернутые тезисы, которые содержат и доказательства). </w:t>
      </w:r>
    </w:p>
    <w:p>
      <w:pPr>
        <w:pStyle w:val="Default"/>
        <w:jc w:val="both"/>
        <w:rPr>
          <w:color w:val="00000A"/>
        </w:rPr>
      </w:pPr>
      <w:r>
        <w:rPr>
          <w:color w:val="00000A"/>
        </w:rPr>
        <w:t xml:space="preserve">Конспекты лекций и научной литературы в обязательном порядке проверяются преподавателем либо во время семинарского занятия, либо во внеаудиторное время (по усмотрению преподавателя). </w:t>
      </w:r>
    </w:p>
    <w:p>
      <w:pPr>
        <w:pStyle w:val="Normal"/>
        <w:jc w:val="both"/>
        <w:rPr>
          <w:sz w:val="28"/>
          <w:szCs w:val="28"/>
        </w:rPr>
      </w:pPr>
      <w:r>
        <w:rPr/>
        <w:t>За конспект студент может получить от 0,5 до 2-х балла.</w:t>
      </w:r>
    </w:p>
    <w:p>
      <w:pPr>
        <w:pStyle w:val="Normal"/>
        <w:rPr>
          <w:sz w:val="28"/>
          <w:szCs w:val="28"/>
        </w:rPr>
      </w:pPr>
      <w:r>
        <w:rPr/>
      </w:r>
    </w:p>
    <w:p>
      <w:pPr>
        <w:pStyle w:val="Normal"/>
        <w:rPr>
          <w:b/>
          <w:b/>
        </w:rPr>
      </w:pPr>
      <w:r>
        <w:rPr>
          <w:b/>
        </w:rPr>
        <w:t>Итоговый контроль: зачет /экзамен</w:t>
      </w:r>
    </w:p>
    <w:p>
      <w:pPr>
        <w:pStyle w:val="Normal"/>
        <w:widowControl/>
        <w:numPr>
          <w:ilvl w:val="1"/>
          <w:numId w:val="8"/>
        </w:numPr>
        <w:tabs>
          <w:tab w:val="left" w:pos="720" w:leader="none"/>
        </w:tabs>
        <w:ind w:left="720" w:hanging="360"/>
        <w:jc w:val="both"/>
        <w:rPr>
          <w:sz w:val="28"/>
          <w:szCs w:val="28"/>
        </w:rPr>
      </w:pPr>
      <w:r>
        <w:rPr/>
        <w:t>Вопросы к экзамену выдаются студентам в электронном и распечатанном виде в начале семестра.</w:t>
      </w:r>
    </w:p>
    <w:p>
      <w:pPr>
        <w:pStyle w:val="Default"/>
        <w:ind w:firstLine="360"/>
        <w:jc w:val="both"/>
        <w:rPr>
          <w:color w:val="00000A"/>
        </w:rPr>
      </w:pPr>
      <w:r>
        <w:rPr>
          <w:color w:val="00000A"/>
        </w:rPr>
        <w:t>Подготовка к и экзамену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 экзамену 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w:t>
      </w:r>
    </w:p>
    <w:p>
      <w:pPr>
        <w:pStyle w:val="Style95"/>
        <w:widowControl/>
        <w:spacing w:lineRule="auto" w:line="240"/>
        <w:ind w:left="389" w:hanging="389"/>
        <w:rPr>
          <w:sz w:val="28"/>
          <w:szCs w:val="28"/>
        </w:rPr>
      </w:pPr>
      <w:r>
        <w:rPr>
          <w:sz w:val="28"/>
          <w:szCs w:val="28"/>
        </w:rPr>
      </w:r>
    </w:p>
    <w:p>
      <w:pPr>
        <w:pStyle w:val="Style95"/>
        <w:widowControl/>
        <w:spacing w:lineRule="auto" w:line="240"/>
        <w:ind w:hanging="0"/>
        <w:jc w:val="both"/>
        <w:rPr>
          <w:rStyle w:val="FontStyle140"/>
        </w:rPr>
      </w:pPr>
      <w:r>
        <w:rPr>
          <w:rStyle w:val="FontStyle140"/>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pPr>
        <w:pStyle w:val="Normal"/>
        <w:spacing w:lineRule="auto" w:line="271"/>
        <w:ind w:right="-2" w:hanging="509"/>
        <w:rPr>
          <w:b/>
          <w:b/>
          <w:i/>
          <w:i/>
          <w:sz w:val="28"/>
          <w:szCs w:val="28"/>
        </w:rPr>
      </w:pPr>
      <w:r>
        <w:rPr>
          <w:b/>
          <w:i/>
          <w:sz w:val="28"/>
          <w:szCs w:val="28"/>
        </w:rPr>
      </w:r>
    </w:p>
    <w:p>
      <w:pPr>
        <w:pStyle w:val="Normal"/>
        <w:jc w:val="both"/>
        <w:rPr>
          <w:sz w:val="28"/>
          <w:szCs w:val="28"/>
        </w:rPr>
      </w:pPr>
      <w:r>
        <w:rPr/>
        <w:t xml:space="preserve">– </w:t>
      </w:r>
      <w:r>
        <w:rPr/>
        <w:t xml:space="preserve">Компьютерное тестирование по итогам изучения разделов дисциплины. </w:t>
      </w:r>
    </w:p>
    <w:p>
      <w:pPr>
        <w:pStyle w:val="Normal"/>
        <w:jc w:val="both"/>
        <w:rPr>
          <w:sz w:val="28"/>
          <w:szCs w:val="28"/>
        </w:rPr>
      </w:pPr>
      <w:r>
        <w:rPr/>
        <w:t xml:space="preserve">– </w:t>
      </w:r>
      <w:r>
        <w:rPr/>
        <w:t>Проверка домашних заданий и консультирование посредством электронной почты.</w:t>
      </w:r>
    </w:p>
    <w:p>
      <w:pPr>
        <w:pStyle w:val="Normal"/>
        <w:jc w:val="both"/>
        <w:rPr>
          <w:sz w:val="28"/>
          <w:szCs w:val="28"/>
        </w:rPr>
      </w:pPr>
      <w:r>
        <w:rPr/>
        <w:t xml:space="preserve">– </w:t>
      </w:r>
      <w:r>
        <w:rPr/>
        <w:t>Использование электронных презентаций при проведении практических занятий.</w:t>
      </w:r>
    </w:p>
    <w:p>
      <w:pPr>
        <w:pStyle w:val="Normal"/>
        <w:spacing w:lineRule="auto" w:line="271"/>
        <w:ind w:right="-2" w:firstLine="567"/>
        <w:rPr>
          <w:b/>
          <w:b/>
        </w:rPr>
      </w:pPr>
      <w:r>
        <w:rPr>
          <w:b/>
        </w:rPr>
      </w:r>
    </w:p>
    <w:p>
      <w:pPr>
        <w:pStyle w:val="Normal"/>
        <w:spacing w:lineRule="auto" w:line="271"/>
        <w:ind w:right="-2" w:hanging="509"/>
        <w:rPr>
          <w:b/>
          <w:b/>
          <w:i/>
          <w:i/>
        </w:rPr>
      </w:pPr>
      <w:r>
        <w:rPr>
          <w:b/>
          <w:i/>
        </w:rPr>
        <w:t>10.2. Перечень программного обеспечения</w:t>
      </w:r>
    </w:p>
    <w:p>
      <w:pPr>
        <w:pStyle w:val="Normal"/>
        <w:jc w:val="both"/>
        <w:rPr>
          <w:sz w:val="28"/>
          <w:szCs w:val="28"/>
        </w:rPr>
      </w:pPr>
      <w:r>
        <w:rPr/>
        <w:t xml:space="preserve">– </w:t>
      </w:r>
      <w:r>
        <w:rPr/>
        <w:t>Программы, демонстрации видео материалов (проигрыватель «Windows Media Player»).</w:t>
      </w:r>
    </w:p>
    <w:p>
      <w:pPr>
        <w:pStyle w:val="Normal"/>
        <w:ind w:right="360" w:hanging="509"/>
        <w:jc w:val="both"/>
        <w:rPr>
          <w:sz w:val="28"/>
          <w:szCs w:val="28"/>
        </w:rPr>
      </w:pPr>
      <w:r>
        <w:rPr/>
        <w:t xml:space="preserve">– </w:t>
      </w:r>
      <w:r>
        <w:rPr/>
        <w:t>Программы для демонстрации и создания презентаций («Microsoft Power Point»).</w:t>
      </w:r>
    </w:p>
    <w:p>
      <w:pPr>
        <w:pStyle w:val="Normal"/>
        <w:spacing w:lineRule="auto" w:line="271"/>
        <w:ind w:right="-2" w:firstLine="567"/>
        <w:rPr>
          <w:sz w:val="28"/>
          <w:szCs w:val="28"/>
        </w:rPr>
      </w:pPr>
      <w:r>
        <w:rPr/>
      </w:r>
    </w:p>
    <w:p>
      <w:pPr>
        <w:pStyle w:val="Normal"/>
        <w:spacing w:lineRule="auto" w:line="271"/>
        <w:ind w:right="-2" w:hanging="509"/>
        <w:rPr>
          <w:b/>
          <w:b/>
          <w:i/>
          <w:i/>
        </w:rPr>
      </w:pPr>
      <w:r>
        <w:rPr>
          <w:b/>
          <w:i/>
        </w:rPr>
        <w:t>10.3. Перечень информационных справочных систем</w:t>
      </w:r>
    </w:p>
    <w:p>
      <w:pPr>
        <w:pStyle w:val="Normal"/>
        <w:ind w:firstLine="567"/>
        <w:jc w:val="both"/>
        <w:rPr>
          <w:sz w:val="28"/>
          <w:szCs w:val="28"/>
        </w:rPr>
      </w:pPr>
      <w:r>
        <w:rPr/>
        <w:t xml:space="preserve">– </w:t>
      </w:r>
      <w:r>
        <w:rPr/>
        <w:t>Консультант Плюс – Справочно-правовая система (разработчик ЗАО «Консультант Плюс»).</w:t>
      </w:r>
    </w:p>
    <w:p>
      <w:pPr>
        <w:pStyle w:val="Normal"/>
        <w:rPr>
          <w:sz w:val="28"/>
          <w:szCs w:val="28"/>
        </w:rPr>
      </w:pPr>
      <w:r>
        <w:rPr>
          <w:sz w:val="28"/>
          <w:szCs w:val="28"/>
        </w:rPr>
      </w:r>
    </w:p>
    <w:p>
      <w:pPr>
        <w:pStyle w:val="Normal"/>
        <w:widowControl/>
        <w:rPr>
          <w:sz w:val="28"/>
          <w:szCs w:val="28"/>
        </w:rPr>
      </w:pPr>
      <w:r>
        <w:rPr>
          <w:sz w:val="28"/>
          <w:szCs w:val="28"/>
        </w:rPr>
      </w:r>
    </w:p>
    <w:p>
      <w:pPr>
        <w:pStyle w:val="Style95"/>
        <w:widowControl/>
        <w:spacing w:lineRule="auto" w:line="240"/>
        <w:ind w:hanging="0"/>
        <w:jc w:val="both"/>
        <w:rPr>
          <w:rStyle w:val="FontStyle140"/>
        </w:rPr>
      </w:pPr>
      <w:r>
        <w:rPr>
          <w:rStyle w:val="FontStyle140"/>
        </w:rPr>
        <w:t>11. Описание материально-технической базы, необходимой для осуществления образовательного процесса по дисциплине</w:t>
      </w:r>
    </w:p>
    <w:p>
      <w:pPr>
        <w:pStyle w:val="Normal"/>
        <w:jc w:val="both"/>
        <w:rPr>
          <w:sz w:val="28"/>
          <w:szCs w:val="28"/>
        </w:rPr>
      </w:pPr>
      <w:r>
        <w:rPr/>
        <w:t>Минимально необходимый для реализации дисциплины перечень материально-технического обеспечения включает в себя:</w:t>
      </w:r>
    </w:p>
    <w:p>
      <w:pPr>
        <w:pStyle w:val="Normal"/>
        <w:jc w:val="both"/>
        <w:rPr>
          <w:sz w:val="28"/>
          <w:szCs w:val="28"/>
        </w:rPr>
      </w:pPr>
      <w:r>
        <w:rPr/>
        <w:t>- аудитория для лекционных занятий с ноутбуком, проектором и экраном;</w:t>
      </w:r>
    </w:p>
    <w:p>
      <w:pPr>
        <w:pStyle w:val="Normal"/>
        <w:jc w:val="both"/>
        <w:rPr>
          <w:sz w:val="28"/>
          <w:szCs w:val="28"/>
        </w:rPr>
      </w:pPr>
      <w:r>
        <w:rPr/>
        <w:t>- лаборатория теплообмена с установками и средствами измерения;</w:t>
      </w:r>
    </w:p>
    <w:p>
      <w:pPr>
        <w:pStyle w:val="Normal"/>
        <w:jc w:val="both"/>
        <w:rPr>
          <w:sz w:val="28"/>
          <w:szCs w:val="28"/>
        </w:rPr>
      </w:pPr>
      <w:r>
        <w:rPr/>
        <w:t xml:space="preserve">- компьютерный класс; </w:t>
      </w:r>
    </w:p>
    <w:p>
      <w:pPr>
        <w:pStyle w:val="Normal"/>
        <w:jc w:val="both"/>
        <w:rPr>
          <w:sz w:val="28"/>
          <w:szCs w:val="28"/>
        </w:rPr>
      </w:pPr>
      <w:r>
        <w:rPr/>
        <w:t xml:space="preserve">- электронная база заданий для проведения семинаров, банк домашних заданий, программы для тестирования. </w:t>
      </w:r>
    </w:p>
    <w:p>
      <w:pPr>
        <w:pStyle w:val="Normal"/>
        <w:rPr>
          <w:sz w:val="28"/>
          <w:szCs w:val="28"/>
        </w:rPr>
      </w:pPr>
      <w:r>
        <w:rPr/>
      </w:r>
    </w:p>
    <w:p>
      <w:pPr>
        <w:pStyle w:val="Style39"/>
        <w:widowControl/>
        <w:tabs>
          <w:tab w:val="clear" w:pos="720"/>
          <w:tab w:val="left" w:pos="389" w:leader="none"/>
        </w:tabs>
        <w:spacing w:lineRule="auto" w:line="240"/>
        <w:ind w:hanging="0"/>
        <w:rPr>
          <w:rStyle w:val="FontStyle140"/>
        </w:rPr>
      </w:pPr>
      <w:r>
        <w:rPr>
          <w:rStyle w:val="FontStyle140"/>
        </w:rPr>
        <w:t>12. Иные сведения и (или) материалы</w:t>
      </w:r>
    </w:p>
    <w:p>
      <w:pPr>
        <w:pStyle w:val="Style60"/>
        <w:widowControl/>
        <w:spacing w:lineRule="auto" w:line="240"/>
        <w:ind w:left="912" w:hanging="485"/>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 xml:space="preserve">12.1. Перечень образовательных технологий, используемых при осуществлении образовательного процесса по дисциплине </w:t>
      </w:r>
    </w:p>
    <w:p>
      <w:pPr>
        <w:pStyle w:val="Style60"/>
        <w:widowControl/>
        <w:spacing w:lineRule="auto" w:line="240"/>
        <w:ind w:firstLine="567"/>
        <w:jc w:val="both"/>
        <w:rPr>
          <w:sz w:val="28"/>
          <w:szCs w:val="28"/>
        </w:rPr>
      </w:pPr>
      <w:r>
        <w:rPr/>
        <w:t>Основная цель использования активных и интерактивных форм проведения учебных занятий в учебном процессе – формирование и развитие компетенций и профессиональных навыков обучающихся.</w:t>
      </w:r>
    </w:p>
    <w:p>
      <w:pPr>
        <w:pStyle w:val="Style60"/>
        <w:widowControl/>
        <w:spacing w:lineRule="auto" w:line="240"/>
        <w:ind w:firstLine="567"/>
        <w:jc w:val="both"/>
        <w:rPr>
          <w:sz w:val="28"/>
          <w:szCs w:val="28"/>
        </w:rPr>
      </w:pPr>
      <w:r>
        <w:rPr/>
        <w:t xml:space="preserve">Активные и интерактивные формы проведения занятий реализуются при подготовке по программам профессионального образования и предполагают обучение в сотрудничестве. Участники образовательного процесса (преподаватель и студенты) взаимодействуют друг с другом, обмениваются информацией, совместно решают проблемы, моделируют ситуации в атмосфере делового сотрудничества, оптимальной для выработки навыков и качеств будущего профессионала. </w:t>
      </w:r>
    </w:p>
    <w:p>
      <w:pPr>
        <w:pStyle w:val="Style60"/>
        <w:widowControl/>
        <w:spacing w:lineRule="auto" w:line="240"/>
        <w:ind w:firstLine="567"/>
        <w:jc w:val="both"/>
        <w:rPr>
          <w:sz w:val="28"/>
          <w:szCs w:val="28"/>
        </w:rPr>
      </w:pPr>
      <w:r>
        <w:rPr/>
        <w:t xml:space="preserve">Основные преимущества активных и интерактивных форм проведения занятий: </w:t>
      </w:r>
      <w:r>
        <w:rPr>
          <w:rFonts w:eastAsia="Symbol" w:cs="Symbol" w:ascii="Symbol" w:hAnsi="Symbol"/>
        </w:rPr>
        <w:t></w:t>
      </w:r>
      <w:r>
        <w:rPr/>
        <w:t xml:space="preserve"> активизация познавательной и мыслительной деятельности студентов; </w:t>
      </w:r>
      <w:r>
        <w:rPr>
          <w:rFonts w:eastAsia="Symbol" w:cs="Symbol" w:ascii="Symbol" w:hAnsi="Symbol"/>
        </w:rPr>
        <w:t></w:t>
      </w:r>
      <w:r>
        <w:rPr/>
        <w:t xml:space="preserve"> усвоение студентами учебного материала в качестве активных участников; </w:t>
      </w:r>
      <w:r>
        <w:rPr>
          <w:rFonts w:eastAsia="Symbol" w:cs="Symbol" w:ascii="Symbol" w:hAnsi="Symbol"/>
        </w:rPr>
        <w:t></w:t>
      </w:r>
      <w:r>
        <w:rPr/>
        <w:t xml:space="preserve"> развитие навыков рефлексии, анализа и критического мышления; </w:t>
      </w:r>
      <w:r>
        <w:rPr>
          <w:rFonts w:eastAsia="Symbol" w:cs="Symbol" w:ascii="Symbol" w:hAnsi="Symbol"/>
        </w:rPr>
        <w:t></w:t>
      </w:r>
      <w:r>
        <w:rPr/>
        <w:t xml:space="preserve"> усиление мотивации к изучению дисциплины и обучению в целом; </w:t>
      </w:r>
      <w:r>
        <w:rPr>
          <w:rFonts w:eastAsia="Symbol" w:cs="Symbol" w:ascii="Symbol" w:hAnsi="Symbol"/>
        </w:rPr>
        <w:t></w:t>
      </w:r>
      <w:r>
        <w:rPr/>
        <w:t xml:space="preserve"> создание благоприятной атмосферы на занятии; </w:t>
      </w:r>
      <w:r>
        <w:rPr>
          <w:rFonts w:eastAsia="Symbol" w:cs="Symbol" w:ascii="Symbol" w:hAnsi="Symbol"/>
        </w:rPr>
        <w:t></w:t>
      </w:r>
      <w:r>
        <w:rPr/>
        <w:t xml:space="preserve"> развитие коммуникативных компетенций у студентов; </w:t>
      </w:r>
      <w:r>
        <w:rPr>
          <w:rFonts w:eastAsia="Symbol" w:cs="Symbol" w:ascii="Symbol" w:hAnsi="Symbol"/>
        </w:rPr>
        <w:t></w:t>
      </w:r>
      <w:r>
        <w:rPr/>
        <w:t xml:space="preserve"> развитие навыков владения современными техническими средствами и технологиями обработки информации; </w:t>
      </w:r>
      <w:r>
        <w:rPr>
          <w:rFonts w:eastAsia="Symbol" w:cs="Symbol" w:ascii="Symbol" w:hAnsi="Symbol"/>
        </w:rPr>
        <w:t></w:t>
      </w:r>
      <w:r>
        <w:rPr/>
        <w:t xml:space="preserve"> формирование и развитие способности самостоятельно находить информацию и определять уровень ее достоверности; </w:t>
      </w:r>
      <w:r>
        <w:rPr>
          <w:rFonts w:eastAsia="Symbol" w:cs="Symbol" w:ascii="Symbol" w:hAnsi="Symbol"/>
        </w:rPr>
        <w:t></w:t>
      </w:r>
      <w:r>
        <w:rPr/>
        <w:t xml:space="preserve"> использование электронных форм, обеспечивающих четкое управление учебным процессом, повышение объективности оценки результатов обучения студентов; </w:t>
      </w:r>
      <w:r>
        <w:rPr>
          <w:rFonts w:eastAsia="Symbol" w:cs="Symbol" w:ascii="Symbol" w:hAnsi="Symbol"/>
        </w:rPr>
        <w:t></w:t>
      </w:r>
      <w:r>
        <w:rPr/>
        <w:t xml:space="preserve"> приближение учебного процесса к условиям будущей профессиональной деятельности. </w:t>
      </w:r>
    </w:p>
    <w:p>
      <w:pPr>
        <w:pStyle w:val="Style60"/>
        <w:widowControl/>
        <w:spacing w:lineRule="auto" w:line="240"/>
        <w:ind w:firstLine="567"/>
        <w:jc w:val="both"/>
        <w:rPr>
          <w:sz w:val="28"/>
          <w:szCs w:val="28"/>
        </w:rPr>
      </w:pPr>
      <w:r>
        <w:rPr/>
        <w:t xml:space="preserve">Активные и интерактивные формы учебных занятий используются при проведении лекций, практических и лабораторных занятий, выполнении курсовых проектов (работ), при прохождении практики и других видах учебных занятий. </w:t>
      </w:r>
    </w:p>
    <w:p>
      <w:pPr>
        <w:pStyle w:val="Style60"/>
        <w:widowControl/>
        <w:spacing w:lineRule="auto" w:line="240"/>
        <w:ind w:firstLine="567"/>
        <w:jc w:val="both"/>
        <w:rPr>
          <w:sz w:val="28"/>
          <w:szCs w:val="28"/>
        </w:rPr>
      </w:pPr>
      <w:r>
        <w:rPr/>
        <w:t xml:space="preserve">Использование активных и интерактивных форм учебных занятий позволяет осуществлять оценку усвоенных знаний, сформированности умений и навыков, компетенций в рамках процедуры текущего контроля по дисциплине (междисциплинарному курсу, профессиональному модулю), практике. </w:t>
      </w:r>
    </w:p>
    <w:p>
      <w:pPr>
        <w:pStyle w:val="Style60"/>
        <w:widowControl/>
        <w:spacing w:lineRule="auto" w:line="240"/>
        <w:ind w:firstLine="567"/>
        <w:jc w:val="both"/>
        <w:rPr>
          <w:rStyle w:val="FontStyle141"/>
          <w:b w:val="false"/>
          <w:b w:val="false"/>
          <w:i w:val="false"/>
          <w:i w:val="false"/>
          <w:sz w:val="28"/>
          <w:szCs w:val="28"/>
        </w:rPr>
      </w:pPr>
      <w:r>
        <w:rPr/>
        <w:t>Активные и интерактивные формы учебных занятий реализуются преподавателем согласно рабочей программе учебной дисциплины (профессионального модуля) или про- грамме практики</w:t>
      </w:r>
    </w:p>
    <w:p>
      <w:pPr>
        <w:pStyle w:val="Style60"/>
        <w:widowControl/>
        <w:spacing w:lineRule="auto" w:line="240"/>
        <w:ind w:firstLine="567"/>
        <w:jc w:val="both"/>
        <w:rPr>
          <w:rStyle w:val="FontStyle141"/>
          <w:b w:val="false"/>
          <w:b w:val="false"/>
          <w:i w:val="false"/>
          <w:i w:val="false"/>
          <w:sz w:val="28"/>
          <w:szCs w:val="28"/>
        </w:rPr>
      </w:pPr>
      <w:r>
        <w:rPr/>
        <w:t xml:space="preserve">Основная цель использования активных и интерактивных форм проведения учебных занятий в учебном процессе – формирование и развитие компетенций и профессиональных навыков обучающихся. 1.2. Активные и интерактивные формы проведения занятий реализуются при подготовке по программам среднего профессионального образования и предполагают обучение в сотрудничестве. Все участники образовательного процесса (преподаватель и студенты) взаимодействуют друг с другом, обмениваются информацией, совместно решают проблемы, моделируют ситуации в атмосфере делового сотрудничества, оптимальной для выработки навыков и качеств будущего профессионала. 1.3. Основные преимущества активных и интерактивных форм проведения занятий: </w:t>
      </w:r>
      <w:r>
        <w:rPr>
          <w:rFonts w:eastAsia="Symbol" w:cs="Symbol" w:ascii="Symbol" w:hAnsi="Symbol"/>
        </w:rPr>
        <w:t></w:t>
      </w:r>
      <w:r>
        <w:rPr/>
        <w:t xml:space="preserve"> активизация познавательной и мыслительной деятельности студентов; </w:t>
      </w:r>
      <w:r>
        <w:rPr>
          <w:rFonts w:eastAsia="Symbol" w:cs="Symbol" w:ascii="Symbol" w:hAnsi="Symbol"/>
        </w:rPr>
        <w:t></w:t>
      </w:r>
      <w:r>
        <w:rPr/>
        <w:t xml:space="preserve"> усвоение студентами учебного материала в качестве активных участников; </w:t>
      </w:r>
      <w:r>
        <w:rPr>
          <w:rFonts w:eastAsia="Symbol" w:cs="Symbol" w:ascii="Symbol" w:hAnsi="Symbol"/>
        </w:rPr>
        <w:t></w:t>
      </w:r>
      <w:r>
        <w:rPr/>
        <w:t xml:space="preserve"> развитие навыков рефлексии, анализа и критического мышления; </w:t>
      </w:r>
      <w:r>
        <w:rPr>
          <w:rFonts w:eastAsia="Symbol" w:cs="Symbol" w:ascii="Symbol" w:hAnsi="Symbol"/>
        </w:rPr>
        <w:t></w:t>
      </w:r>
      <w:r>
        <w:rPr/>
        <w:t xml:space="preserve"> усиление мотивации к изучению дисциплины и обучению в целом; </w:t>
      </w:r>
      <w:r>
        <w:rPr>
          <w:rFonts w:eastAsia="Symbol" w:cs="Symbol" w:ascii="Symbol" w:hAnsi="Symbol"/>
        </w:rPr>
        <w:t></w:t>
      </w:r>
      <w:r>
        <w:rPr/>
        <w:t xml:space="preserve"> создание благоприятной атмосферы на занятии; </w:t>
      </w:r>
      <w:r>
        <w:rPr>
          <w:rFonts w:eastAsia="Symbol" w:cs="Symbol" w:ascii="Symbol" w:hAnsi="Symbol"/>
        </w:rPr>
        <w:t></w:t>
      </w:r>
      <w:r>
        <w:rPr/>
        <w:t xml:space="preserve"> развитие коммуникативных компетенций у студентов; </w:t>
      </w:r>
      <w:r>
        <w:rPr>
          <w:rFonts w:eastAsia="Symbol" w:cs="Symbol" w:ascii="Symbol" w:hAnsi="Symbol"/>
        </w:rPr>
        <w:t></w:t>
      </w:r>
      <w:r>
        <w:rPr/>
        <w:t xml:space="preserve"> развитие навыков владения современными техническими средствами и технологиями об- работки информации; </w:t>
      </w:r>
      <w:r>
        <w:rPr>
          <w:rFonts w:eastAsia="Symbol" w:cs="Symbol" w:ascii="Symbol" w:hAnsi="Symbol"/>
        </w:rPr>
        <w:t></w:t>
      </w:r>
      <w:r>
        <w:rPr/>
        <w:t xml:space="preserve"> формирование и развитие способности самостоятельно находить информацию и опреде- лять уровень ее достоверности; </w:t>
      </w:r>
      <w:r>
        <w:rPr>
          <w:rFonts w:eastAsia="Symbol" w:cs="Symbol" w:ascii="Symbol" w:hAnsi="Symbol"/>
        </w:rPr>
        <w:t></w:t>
      </w:r>
      <w:r>
        <w:rPr/>
        <w:t xml:space="preserve"> использование электронных форм, обеспечивающих четкое управление учебным процес- сом, повышение объективности оценки результатов обучения студентов; </w:t>
      </w:r>
      <w:r>
        <w:rPr>
          <w:rFonts w:eastAsia="Symbol" w:cs="Symbol" w:ascii="Symbol" w:hAnsi="Symbol"/>
        </w:rPr>
        <w:t></w:t>
      </w:r>
      <w:r>
        <w:rPr/>
        <w:t xml:space="preserve"> приближение учебного процесса к условиям будущей профессиональной деятельности. 1.4. Активные и интерактивные формы учебных занятий могут быть использованы при проведении лекций, практических и лабораторных занятий, выполнении курсовых проектов (работ), при прохождении практики и других видах учебных занятий. 1.5. Использование активных и интерактивных форм учебных занятий позволяет осу- ществлять оценку усвоенных знаний, сформированности умений и навыков, компетенций в рамках процедуры текущего контроля по дисциплине (междисциплинарному курсу, профес- сиональному модулю), практике. 1.6. Активные и интерактивные формы учебных занятий реализуются преподавателем согласно рабочей программе учебной дисциплины (профессионального модуля) или про- грамме практики</w:t>
      </w:r>
    </w:p>
    <w:p>
      <w:pPr>
        <w:pStyle w:val="Style60"/>
        <w:widowControl/>
        <w:spacing w:lineRule="auto" w:line="240"/>
        <w:ind w:hanging="0"/>
        <w:jc w:val="both"/>
        <w:rPr>
          <w:rStyle w:val="FontStyle141"/>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 xml:space="preserve">12.2. </w:t>
      </w:r>
      <w:r>
        <w:rPr>
          <w:rStyle w:val="FontStyle138"/>
          <w:b/>
          <w:sz w:val="28"/>
          <w:szCs w:val="28"/>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pPr>
        <w:pStyle w:val="Normal"/>
        <w:jc w:val="both"/>
        <w:rPr>
          <w:sz w:val="28"/>
          <w:szCs w:val="28"/>
        </w:rPr>
      </w:pPr>
      <w:r>
        <w:rPr/>
        <w:t xml:space="preserve">Студенты самостоятельно прорабатывают материал по предложенным темам. Форма отчетности – конспект. Материал входит в вопросы промежуточного, текущего и итогового контроля. </w:t>
      </w:r>
    </w:p>
    <w:p>
      <w:pPr>
        <w:pStyle w:val="Default"/>
        <w:ind w:left="720" w:hanging="509"/>
        <w:rPr>
          <w:color w:val="00000A"/>
        </w:rPr>
      </w:pPr>
      <w:r>
        <w:rPr>
          <w:color w:val="00000A"/>
        </w:rPr>
      </w:r>
    </w:p>
    <w:p>
      <w:pPr>
        <w:pStyle w:val="Default"/>
        <w:ind w:firstLine="360"/>
        <w:jc w:val="both"/>
        <w:rPr>
          <w:color w:val="00000A"/>
        </w:rPr>
      </w:pPr>
      <w:r>
        <w:rPr>
          <w:color w:val="00000A"/>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модульным контрольным работам, тестированию, экзамену. Она включает проработку лекционного материала - изучение рекомендованных источников и литературы по тематике лекций, конспектирование монографий и научных статей по темам семинарских занятий. </w:t>
      </w:r>
    </w:p>
    <w:p>
      <w:pPr>
        <w:pStyle w:val="Default"/>
        <w:jc w:val="both"/>
        <w:rPr>
          <w:color w:val="00000A"/>
        </w:rPr>
      </w:pPr>
      <w:r>
        <w:rPr>
          <w:color w:val="00000A"/>
        </w:rPr>
        <w:t xml:space="preserve">Конспекты научной литературы при самостоятельной подготовке к семинарским занятиям должны быть выполнены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pPr>
        <w:pStyle w:val="Default"/>
        <w:jc w:val="both"/>
        <w:rPr>
          <w:color w:val="00000A"/>
        </w:rPr>
      </w:pPr>
      <w:r>
        <w:rPr>
          <w:color w:val="00000A"/>
        </w:rPr>
        <w:t xml:space="preserve">В процессе работы с учебной и научной литературой студент может: </w:t>
      </w:r>
    </w:p>
    <w:p>
      <w:pPr>
        <w:pStyle w:val="Default"/>
        <w:numPr>
          <w:ilvl w:val="0"/>
          <w:numId w:val="9"/>
        </w:numPr>
        <w:spacing w:before="0" w:after="44"/>
        <w:jc w:val="both"/>
        <w:rPr>
          <w:color w:val="00000A"/>
        </w:rPr>
      </w:pPr>
      <w:r>
        <w:rPr>
          <w:color w:val="00000A"/>
        </w:rPr>
        <w:t xml:space="preserve">делать записи по ходу чтения в виде простого или развернутого плана (т.е. создавать перечень основных вопросов, рассмотренных в источнике); </w:t>
      </w:r>
    </w:p>
    <w:p>
      <w:pPr>
        <w:pStyle w:val="Default"/>
        <w:numPr>
          <w:ilvl w:val="0"/>
          <w:numId w:val="9"/>
        </w:numPr>
        <w:spacing w:before="0" w:after="44"/>
        <w:jc w:val="both"/>
        <w:rPr>
          <w:color w:val="00000A"/>
        </w:rPr>
      </w:pPr>
      <w:r>
        <w:rPr>
          <w:color w:val="00000A"/>
        </w:rPr>
        <w:t xml:space="preserve">составлять тезисы (цитирование наиболее важных, значимых мест статьи или монографии, короткое изложение основных мыслей автора); </w:t>
      </w:r>
    </w:p>
    <w:p>
      <w:pPr>
        <w:pStyle w:val="Default"/>
        <w:numPr>
          <w:ilvl w:val="0"/>
          <w:numId w:val="9"/>
        </w:numPr>
        <w:jc w:val="both"/>
        <w:rPr>
          <w:color w:val="00000A"/>
        </w:rPr>
      </w:pPr>
      <w:r>
        <w:rPr>
          <w:color w:val="00000A"/>
        </w:rPr>
        <w:t xml:space="preserve">готовить аннотации (краткое обобщение проблемных вопросов работы); </w:t>
      </w:r>
    </w:p>
    <w:p>
      <w:pPr>
        <w:pStyle w:val="Default"/>
        <w:numPr>
          <w:ilvl w:val="0"/>
          <w:numId w:val="9"/>
        </w:numPr>
        <w:jc w:val="both"/>
        <w:rPr>
          <w:color w:val="00000A"/>
        </w:rPr>
      </w:pPr>
      <w:r>
        <w:rPr>
          <w:color w:val="00000A"/>
        </w:rPr>
        <w:t xml:space="preserve">создавать конспекты (развернутые тезисы, которые содержат и доказательства). </w:t>
      </w:r>
    </w:p>
    <w:p>
      <w:pPr>
        <w:pStyle w:val="Default"/>
        <w:jc w:val="both"/>
        <w:rPr>
          <w:color w:val="00000A"/>
        </w:rPr>
      </w:pPr>
      <w:r>
        <w:rPr>
          <w:color w:val="00000A"/>
        </w:rPr>
        <w:t xml:space="preserve">Конспекты лекций и научной литературы в обязательном порядке проверяются преподавателем либо во время семинарского занятия, либо во внеаудиторное время (по усмотрению преподавателя). </w:t>
      </w:r>
    </w:p>
    <w:p>
      <w:pPr>
        <w:pStyle w:val="Normal"/>
        <w:jc w:val="both"/>
        <w:rPr>
          <w:sz w:val="28"/>
          <w:szCs w:val="28"/>
        </w:rPr>
      </w:pPr>
      <w:r>
        <w:rPr/>
        <w:t>За конспект студент может получить от 0,5 до 2-х балла.</w:t>
      </w:r>
    </w:p>
    <w:p>
      <w:pPr>
        <w:pStyle w:val="Normal"/>
        <w:rPr>
          <w:sz w:val="28"/>
          <w:szCs w:val="28"/>
        </w:rPr>
      </w:pPr>
      <w:r>
        <w:rPr/>
        <w:t>Примеры тем для самостоятельной работы (в скобках рекомендуемая литература):</w:t>
      </w:r>
    </w:p>
    <w:p>
      <w:pPr>
        <w:pStyle w:val="Normal"/>
        <w:widowControl/>
        <w:numPr>
          <w:ilvl w:val="0"/>
          <w:numId w:val="10"/>
        </w:numPr>
        <w:tabs>
          <w:tab w:val="clear" w:pos="720"/>
          <w:tab w:val="left" w:pos="426" w:leader="none"/>
        </w:tabs>
        <w:ind w:left="426" w:hanging="426"/>
        <w:jc w:val="both"/>
        <w:textAlignment w:val="baseline"/>
        <w:rPr>
          <w:sz w:val="28"/>
          <w:szCs w:val="28"/>
        </w:rPr>
      </w:pPr>
      <w:r>
        <w:rPr/>
        <w:t>Инновационный путь развития водоводяных реакторов – реакторы на сверхкритических параметрах теплоносителя</w:t>
      </w:r>
    </w:p>
    <w:p>
      <w:pPr>
        <w:pStyle w:val="Normal"/>
        <w:widowControl/>
        <w:numPr>
          <w:ilvl w:val="0"/>
          <w:numId w:val="10"/>
        </w:numPr>
        <w:tabs>
          <w:tab w:val="clear" w:pos="720"/>
          <w:tab w:val="left" w:pos="426" w:leader="none"/>
        </w:tabs>
        <w:ind w:left="426" w:hanging="426"/>
        <w:jc w:val="both"/>
        <w:textAlignment w:val="baseline"/>
        <w:rPr>
          <w:sz w:val="28"/>
          <w:szCs w:val="28"/>
        </w:rPr>
      </w:pPr>
      <w:r>
        <w:rPr/>
        <w:t>Кризисы теплообмена при кипении воды в трубах</w:t>
      </w:r>
    </w:p>
    <w:p>
      <w:pPr>
        <w:pStyle w:val="Normal"/>
        <w:widowControl/>
        <w:numPr>
          <w:ilvl w:val="1"/>
          <w:numId w:val="10"/>
        </w:numPr>
        <w:jc w:val="both"/>
        <w:textAlignment w:val="baseline"/>
        <w:rPr>
          <w:sz w:val="28"/>
          <w:szCs w:val="28"/>
        </w:rPr>
      </w:pPr>
      <w:r>
        <w:rPr/>
        <w:t>(</w:t>
      </w:r>
      <w:r>
        <w:rPr>
          <w:i/>
        </w:rPr>
        <w:t>Кириллов П.Л., Богословская Г.П. Тепломассообмен в ядерных энергетических установках. – М., Энергоатомиздат, Учебное пособие для вузов. 2000. – с. 228-250.)</w:t>
      </w:r>
    </w:p>
    <w:p>
      <w:pPr>
        <w:pStyle w:val="Normal"/>
        <w:widowControl/>
        <w:numPr>
          <w:ilvl w:val="1"/>
          <w:numId w:val="10"/>
        </w:numPr>
        <w:jc w:val="both"/>
        <w:textAlignment w:val="baseline"/>
        <w:rPr>
          <w:sz w:val="28"/>
          <w:szCs w:val="28"/>
        </w:rPr>
      </w:pPr>
      <w:r>
        <w:rPr/>
        <w:t>(</w:t>
      </w:r>
      <w:r>
        <w:rPr>
          <w:i/>
        </w:rPr>
        <w:t>Дорощук B.E. Кризисы теплообмена при кипении воды в трубах. - М.: Энергоатомиздат, l983. – с. 30-62.</w:t>
      </w:r>
      <w:r>
        <w:rPr/>
        <w:t>)</w:t>
      </w:r>
    </w:p>
    <w:p>
      <w:pPr>
        <w:pStyle w:val="Normal"/>
        <w:widowControl/>
        <w:numPr>
          <w:ilvl w:val="1"/>
          <w:numId w:val="10"/>
        </w:numPr>
        <w:jc w:val="both"/>
        <w:textAlignment w:val="baseline"/>
        <w:rPr>
          <w:i/>
          <w:i/>
        </w:rPr>
      </w:pPr>
      <w:r>
        <w:rPr>
          <w:i/>
        </w:rPr>
        <w:t>(Тонг Л. Кризис кипения и критический тепловой поток: Перев. с англ., - М.: Атомиздат, 1976. – с. 21-51).</w:t>
      </w:r>
    </w:p>
    <w:p>
      <w:pPr>
        <w:pStyle w:val="Normal"/>
        <w:widowControl/>
        <w:numPr>
          <w:ilvl w:val="0"/>
          <w:numId w:val="10"/>
        </w:numPr>
        <w:tabs>
          <w:tab w:val="clear" w:pos="720"/>
          <w:tab w:val="left" w:pos="426" w:leader="none"/>
        </w:tabs>
        <w:ind w:left="426" w:hanging="426"/>
        <w:jc w:val="both"/>
        <w:textAlignment w:val="baseline"/>
        <w:rPr>
          <w:sz w:val="28"/>
          <w:szCs w:val="28"/>
        </w:rPr>
      </w:pPr>
      <w:r>
        <w:rPr/>
        <w:t xml:space="preserve">Анализ подобия в теплофизике </w:t>
        <w:tab/>
      </w:r>
    </w:p>
    <w:p>
      <w:pPr>
        <w:pStyle w:val="Normal"/>
        <w:widowControl/>
        <w:numPr>
          <w:ilvl w:val="1"/>
          <w:numId w:val="10"/>
        </w:numPr>
        <w:jc w:val="both"/>
        <w:textAlignment w:val="baseline"/>
        <w:rPr>
          <w:sz w:val="28"/>
          <w:szCs w:val="28"/>
        </w:rPr>
      </w:pPr>
      <w:r>
        <w:rPr/>
        <w:t>(</w:t>
      </w:r>
      <w:r>
        <w:rPr>
          <w:i/>
        </w:rPr>
        <w:t>Кириллов П.Л., Богословская Г.П. Тепломассообмен в ядерных энергетических установках. – М., Энергоатомиздат, Учебное пособие для вузов. 2000. – с. 23-29, 86-92, 179-187)</w:t>
      </w:r>
    </w:p>
    <w:p>
      <w:pPr>
        <w:pStyle w:val="Normal"/>
        <w:widowControl/>
        <w:numPr>
          <w:ilvl w:val="1"/>
          <w:numId w:val="10"/>
        </w:numPr>
        <w:jc w:val="both"/>
        <w:textAlignment w:val="baseline"/>
        <w:rPr>
          <w:sz w:val="28"/>
          <w:szCs w:val="28"/>
        </w:rPr>
      </w:pPr>
      <w:r>
        <w:rPr/>
        <w:t>(</w:t>
      </w:r>
      <w:r>
        <w:rPr>
          <w:i/>
        </w:rPr>
        <w:t>Кутателадзе С.С. Анализ подобия в теплофизике. - Новосибирск: Наука, 1982. – с. 21-68.</w:t>
      </w:r>
      <w:r>
        <w:rPr/>
        <w:t>)</w:t>
      </w:r>
    </w:p>
    <w:p>
      <w:pPr>
        <w:pStyle w:val="Normal"/>
        <w:widowControl/>
        <w:numPr>
          <w:ilvl w:val="1"/>
          <w:numId w:val="10"/>
        </w:numPr>
        <w:jc w:val="both"/>
        <w:textAlignment w:val="baseline"/>
        <w:rPr>
          <w:sz w:val="28"/>
          <w:szCs w:val="28"/>
        </w:rPr>
      </w:pPr>
      <w:r>
        <w:rPr/>
        <w:t>(</w:t>
      </w:r>
      <w:r>
        <w:rPr>
          <w:i/>
        </w:rPr>
        <w:t>Новиков И.И., Боришанский В.М. Теория подобия в термодинамике и теплопередаче. - М.: Атомиздат, 1979. – с. 46-92)</w:t>
      </w:r>
      <w:r>
        <w:rPr/>
        <w:t>.</w:t>
      </w:r>
    </w:p>
    <w:p>
      <w:pPr>
        <w:pStyle w:val="Normal"/>
        <w:widowControl/>
        <w:numPr>
          <w:ilvl w:val="0"/>
          <w:numId w:val="10"/>
        </w:numPr>
        <w:tabs>
          <w:tab w:val="clear" w:pos="720"/>
          <w:tab w:val="left" w:pos="426" w:leader="none"/>
        </w:tabs>
        <w:ind w:left="426" w:hanging="426"/>
        <w:jc w:val="both"/>
        <w:textAlignment w:val="baseline"/>
        <w:rPr>
          <w:sz w:val="28"/>
          <w:szCs w:val="28"/>
        </w:rPr>
      </w:pPr>
      <w:r>
        <w:rPr/>
        <w:t>Теория и техника теплофизического эксперимента</w:t>
      </w:r>
    </w:p>
    <w:p>
      <w:pPr>
        <w:pStyle w:val="Normal"/>
        <w:widowControl/>
        <w:numPr>
          <w:ilvl w:val="1"/>
          <w:numId w:val="10"/>
        </w:numPr>
        <w:jc w:val="both"/>
        <w:textAlignment w:val="baseline"/>
        <w:rPr>
          <w:i/>
          <w:i/>
        </w:rPr>
      </w:pPr>
      <w:r>
        <w:rPr>
          <w:i/>
        </w:rPr>
        <w:t>Теоретические основы теплотехники. Теплотехнический эксперимент: Справочник. / под ред. В.А. Григорьева и В.М. Зорина, - 2-е изд., перер. - М.: Энергоатомиздат, 1988.- 560с.</w:t>
      </w:r>
    </w:p>
    <w:p>
      <w:pPr>
        <w:pStyle w:val="Style25"/>
        <w:widowControl/>
        <w:spacing w:lineRule="auto" w:line="240"/>
        <w:jc w:val="left"/>
        <w:rPr>
          <w:sz w:val="28"/>
          <w:szCs w:val="28"/>
        </w:rPr>
      </w:pPr>
      <w:r>
        <w:rPr>
          <w:sz w:val="28"/>
          <w:szCs w:val="28"/>
        </w:rPr>
      </w:r>
    </w:p>
    <w:p>
      <w:pPr>
        <w:pStyle w:val="Style60"/>
        <w:widowControl/>
        <w:spacing w:lineRule="auto" w:line="240"/>
        <w:ind w:hanging="0"/>
        <w:jc w:val="both"/>
        <w:rPr>
          <w:rStyle w:val="FontStyle141"/>
          <w:sz w:val="28"/>
          <w:szCs w:val="28"/>
        </w:rPr>
      </w:pPr>
      <w:r>
        <w:rPr>
          <w:rStyle w:val="FontStyle141"/>
          <w:sz w:val="28"/>
          <w:szCs w:val="28"/>
        </w:rPr>
        <w:t>12.3. Краткий терминологический словарь</w:t>
      </w:r>
    </w:p>
    <w:p>
      <w:pPr>
        <w:pStyle w:val="Normal"/>
        <w:rPr>
          <w:rFonts w:eastAsia="TimesNewRomanPSMT"/>
        </w:rPr>
      </w:pPr>
      <w:r>
        <w:rPr>
          <w:b/>
          <w:bCs/>
        </w:rPr>
        <w:t xml:space="preserve">Абсолютно белое тело </w:t>
      </w:r>
      <w:r>
        <w:rPr>
          <w:rFonts w:eastAsia="TimesNewRomanPSMT"/>
        </w:rPr>
        <w:t>– тело, отражающее все падающее на него излучение.</w:t>
      </w:r>
    </w:p>
    <w:p>
      <w:pPr>
        <w:pStyle w:val="Normal"/>
        <w:rPr>
          <w:rFonts w:eastAsia="TimesNewRomanPSMT"/>
        </w:rPr>
      </w:pPr>
      <w:r>
        <w:rPr>
          <w:b/>
          <w:bCs/>
        </w:rPr>
        <w:t xml:space="preserve">Абсолютно прозрачное тело </w:t>
      </w:r>
      <w:r>
        <w:rPr>
          <w:rFonts w:eastAsia="TimesNewRomanPSMT"/>
        </w:rPr>
        <w:t>– тело, пропускающее через себя все падающее на него излучение.</w:t>
      </w:r>
    </w:p>
    <w:p>
      <w:pPr>
        <w:pStyle w:val="Normal"/>
        <w:rPr>
          <w:rFonts w:eastAsia="TimesNewRomanPSMT"/>
        </w:rPr>
      </w:pPr>
      <w:r>
        <w:rPr>
          <w:b/>
          <w:bCs/>
        </w:rPr>
        <w:t xml:space="preserve">Абсолютно черное тело </w:t>
      </w:r>
      <w:r>
        <w:rPr>
          <w:rFonts w:eastAsia="TimesNewRomanPSMT"/>
        </w:rPr>
        <w:t>– тело, поглощающее все падающее на него излучение.</w:t>
      </w:r>
    </w:p>
    <w:p>
      <w:pPr>
        <w:pStyle w:val="Normal"/>
        <w:rPr>
          <w:rFonts w:eastAsia="TimesNewRomanPSMT"/>
        </w:rPr>
      </w:pPr>
      <w:r>
        <w:rPr>
          <w:b/>
          <w:bCs/>
        </w:rPr>
        <w:t xml:space="preserve">Бародиффузия </w:t>
      </w:r>
      <w:r>
        <w:rPr>
          <w:rFonts w:eastAsia="TimesNewRomanPSMT"/>
        </w:rPr>
        <w:t>– диффузия, причиной возникновения которой является</w:t>
      </w:r>
    </w:p>
    <w:p>
      <w:pPr>
        <w:pStyle w:val="Normal"/>
        <w:rPr>
          <w:rFonts w:eastAsia="TimesNewRomanPSMT"/>
        </w:rPr>
      </w:pPr>
      <w:r>
        <w:rPr>
          <w:rFonts w:eastAsia="TimesNewRomanPSMT"/>
        </w:rPr>
        <w:t>неоднородность полного давления.</w:t>
      </w:r>
    </w:p>
    <w:p>
      <w:pPr>
        <w:pStyle w:val="Normal"/>
        <w:rPr>
          <w:rFonts w:eastAsia="TimesNewRomanPSMT"/>
        </w:rPr>
      </w:pPr>
      <w:r>
        <w:rPr>
          <w:b/>
          <w:bCs/>
        </w:rPr>
        <w:t xml:space="preserve">Безразмерная координата </w:t>
      </w:r>
      <w:r>
        <w:rPr>
          <w:rFonts w:eastAsia="TimesNewRomanPSMT"/>
        </w:rPr>
        <w:t>– координата, отнесенная к характерному линейному размеру.</w:t>
      </w:r>
    </w:p>
    <w:p>
      <w:pPr>
        <w:pStyle w:val="Normal"/>
        <w:rPr>
          <w:rFonts w:eastAsia="TimesNewRomanPSMT"/>
        </w:rPr>
      </w:pPr>
      <w:r>
        <w:rPr>
          <w:b/>
          <w:bCs/>
        </w:rPr>
        <w:t xml:space="preserve">Безразмерная температура </w:t>
      </w:r>
      <w:r>
        <w:rPr>
          <w:rFonts w:eastAsia="TimesNewRomanPSMT"/>
        </w:rPr>
        <w:t>– представляет собой отношение избыточной</w:t>
      </w:r>
    </w:p>
    <w:p>
      <w:pPr>
        <w:pStyle w:val="Normal"/>
        <w:rPr>
          <w:rFonts w:eastAsia="TimesNewRomanPSMT"/>
        </w:rPr>
      </w:pPr>
      <w:r>
        <w:rPr>
          <w:rFonts w:eastAsia="TimesNewRomanPSMT"/>
        </w:rPr>
        <w:t>температуры тела в произвольный момент времени к избыточной температуре в</w:t>
      </w:r>
    </w:p>
    <w:p>
      <w:pPr>
        <w:pStyle w:val="Normal"/>
        <w:rPr>
          <w:rFonts w:eastAsia="TimesNewRomanPSMT"/>
        </w:rPr>
      </w:pPr>
      <w:r>
        <w:rPr>
          <w:rFonts w:eastAsia="TimesNewRomanPSMT"/>
        </w:rPr>
        <w:t>начальный момент времени.</w:t>
      </w:r>
    </w:p>
    <w:p>
      <w:pPr>
        <w:pStyle w:val="Normal"/>
        <w:rPr>
          <w:rFonts w:eastAsia="TimesNewRomanPSMT"/>
        </w:rPr>
      </w:pPr>
      <w:r>
        <w:rPr>
          <w:b/>
          <w:bCs/>
        </w:rPr>
        <w:t xml:space="preserve">Безразмерное количество теплоты </w:t>
      </w:r>
      <w:r>
        <w:rPr>
          <w:rFonts w:eastAsia="TimesNewRomanPSMT"/>
        </w:rPr>
        <w:t>– количество теплоты, переданное телу или телом за определенное время к начальной внутренней энергии тела.</w:t>
      </w:r>
    </w:p>
    <w:p>
      <w:pPr>
        <w:pStyle w:val="Normal"/>
        <w:rPr>
          <w:rFonts w:eastAsia="TimesNewRomanPSMT"/>
        </w:rPr>
      </w:pPr>
      <w:r>
        <w:rPr>
          <w:b/>
          <w:bCs/>
        </w:rPr>
        <w:t xml:space="preserve">Водяной эквивалент </w:t>
      </w:r>
      <w:r>
        <w:rPr>
          <w:rFonts w:eastAsia="TimesNewRomanPSMT"/>
        </w:rPr>
        <w:t>– произведение массового расхода теплоносителя на его удельную изобарную теплоемкость.</w:t>
      </w:r>
    </w:p>
    <w:p>
      <w:pPr>
        <w:pStyle w:val="Normal"/>
        <w:rPr>
          <w:rFonts w:eastAsia="TimesNewRomanPSMT"/>
        </w:rPr>
      </w:pPr>
      <w:r>
        <w:rPr>
          <w:b/>
          <w:bCs/>
        </w:rPr>
        <w:t xml:space="preserve">Вторичная физическая величина </w:t>
      </w:r>
      <w:r>
        <w:rPr>
          <w:rFonts w:eastAsia="TimesNewRomanPSMT"/>
        </w:rPr>
        <w:t>– величина, которая может быть выражена через другие первичные величины согласно определениям или физическим законам.</w:t>
      </w:r>
    </w:p>
    <w:p>
      <w:pPr>
        <w:pStyle w:val="Normal"/>
        <w:rPr>
          <w:rFonts w:eastAsia="TimesNewRomanPSMT"/>
        </w:rPr>
      </w:pPr>
      <w:r>
        <w:rPr>
          <w:b/>
          <w:bCs/>
        </w:rPr>
        <w:t xml:space="preserve">Граничные условия </w:t>
      </w:r>
      <w:r>
        <w:rPr>
          <w:rFonts w:eastAsia="TimesNewRomanPSMT"/>
        </w:rPr>
        <w:t>– разновидность условий однозначности, задают распределение физических параметров на поверхности тела для каждого момента времени.</w:t>
      </w:r>
    </w:p>
    <w:p>
      <w:pPr>
        <w:pStyle w:val="Normal"/>
        <w:rPr>
          <w:rFonts w:eastAsia="TimesNewRomanPSMT"/>
        </w:rPr>
      </w:pPr>
      <w:r>
        <w:rPr>
          <w:b/>
          <w:bCs/>
        </w:rPr>
        <w:t xml:space="preserve">Диффузия </w:t>
      </w:r>
      <w:r>
        <w:rPr>
          <w:rFonts w:eastAsia="TimesNewRomanPSMT"/>
        </w:rPr>
        <w:t>– самопроизвольный процесс проникновения одного вещества в другое в направлении установления внутри них равновесного распределения концентраций.</w:t>
      </w:r>
    </w:p>
    <w:p>
      <w:pPr>
        <w:pStyle w:val="Normal"/>
        <w:rPr>
          <w:rFonts w:eastAsia="TimesNewRomanPSMT"/>
        </w:rPr>
      </w:pPr>
      <w:r>
        <w:rPr>
          <w:b/>
          <w:bCs/>
        </w:rPr>
        <w:t xml:space="preserve">Диффузия конвективная </w:t>
      </w:r>
      <w:r>
        <w:rPr>
          <w:rFonts w:eastAsia="TimesNewRomanPSMT"/>
        </w:rPr>
        <w:t>– процесс диффузии, происходящий главным</w:t>
      </w:r>
    </w:p>
    <w:p>
      <w:pPr>
        <w:pStyle w:val="Normal"/>
        <w:rPr>
          <w:rFonts w:eastAsia="TimesNewRomanPSMT"/>
        </w:rPr>
      </w:pPr>
      <w:r>
        <w:rPr>
          <w:rFonts w:eastAsia="TimesNewRomanPSMT"/>
        </w:rPr>
        <w:t>образом за счет интенсивного перемешивания отдельных частей взаимодействующих веществ.</w:t>
      </w:r>
    </w:p>
    <w:p>
      <w:pPr>
        <w:pStyle w:val="Normal"/>
        <w:rPr>
          <w:rFonts w:eastAsia="TimesNewRomanPSMT"/>
        </w:rPr>
      </w:pPr>
      <w:r>
        <w:rPr>
          <w:b/>
          <w:bCs/>
        </w:rPr>
        <w:t xml:space="preserve">Диффузия молекулярная </w:t>
      </w:r>
      <w:r>
        <w:rPr>
          <w:rFonts w:eastAsia="TimesNewRomanPSMT"/>
        </w:rPr>
        <w:t>– диффузия, обусловленная тепловым движением молекул.</w:t>
      </w:r>
    </w:p>
    <w:p>
      <w:pPr>
        <w:pStyle w:val="Normal"/>
        <w:rPr>
          <w:rFonts w:eastAsia="TimesNewRomanPSMT"/>
        </w:rPr>
      </w:pPr>
      <w:r>
        <w:rPr>
          <w:b/>
          <w:bCs/>
        </w:rPr>
        <w:t xml:space="preserve">Излучение </w:t>
      </w:r>
      <w:r>
        <w:rPr>
          <w:rFonts w:eastAsia="TimesNewRomanPSMT"/>
        </w:rPr>
        <w:t>– процесс распространения теплоты с помощью электромаг-</w:t>
      </w:r>
    </w:p>
    <w:p>
      <w:pPr>
        <w:pStyle w:val="Normal"/>
        <w:rPr>
          <w:rFonts w:eastAsia="TimesNewRomanPSMT"/>
        </w:rPr>
      </w:pPr>
      <w:r>
        <w:rPr>
          <w:rFonts w:eastAsia="TimesNewRomanPSMT"/>
        </w:rPr>
        <w:t>нитных волн.</w:t>
      </w:r>
    </w:p>
    <w:p>
      <w:pPr>
        <w:pStyle w:val="Normal"/>
        <w:rPr>
          <w:rFonts w:eastAsia="TimesNewRomanPSMT"/>
        </w:rPr>
      </w:pPr>
      <w:r>
        <w:rPr>
          <w:b/>
          <w:bCs/>
        </w:rPr>
        <w:t xml:space="preserve">Изотермическая поверхность </w:t>
      </w:r>
      <w:r>
        <w:rPr>
          <w:rFonts w:eastAsia="TimesNewRomanPSMT"/>
        </w:rPr>
        <w:t>– геометрическое место точек, имеющих в</w:t>
      </w:r>
    </w:p>
    <w:p>
      <w:pPr>
        <w:pStyle w:val="Normal"/>
        <w:rPr>
          <w:rFonts w:eastAsia="TimesNewRomanPSMT"/>
        </w:rPr>
      </w:pPr>
      <w:r>
        <w:rPr>
          <w:rFonts w:eastAsia="TimesNewRomanPSMT"/>
        </w:rPr>
        <w:t>данный момент времени одинаковую температуру.</w:t>
      </w:r>
    </w:p>
    <w:p>
      <w:pPr>
        <w:pStyle w:val="Normal"/>
        <w:rPr>
          <w:rFonts w:eastAsia="TimesNewRomanPSMT"/>
        </w:rPr>
      </w:pPr>
      <w:r>
        <w:rPr>
          <w:b/>
          <w:bCs/>
        </w:rPr>
        <w:t xml:space="preserve">Интегральный лучистый поток </w:t>
      </w:r>
      <w:r>
        <w:rPr>
          <w:rFonts w:eastAsia="TimesNewRomanPSMT"/>
        </w:rPr>
        <w:t>– суммарное количество энергии всех</w:t>
      </w:r>
    </w:p>
    <w:p>
      <w:pPr>
        <w:pStyle w:val="Normal"/>
        <w:rPr>
          <w:rFonts w:eastAsia="TimesNewRomanPSMT"/>
        </w:rPr>
      </w:pPr>
      <w:r>
        <w:rPr>
          <w:rFonts w:eastAsia="TimesNewRomanPSMT"/>
        </w:rPr>
        <w:t>длин волн, излучаемое с поверхности тела в единицу времени.</w:t>
      </w:r>
    </w:p>
    <w:p>
      <w:pPr>
        <w:pStyle w:val="Normal"/>
        <w:rPr>
          <w:rFonts w:eastAsia="TimesNewRomanPSMT"/>
        </w:rPr>
      </w:pPr>
      <w:r>
        <w:rPr>
          <w:b/>
          <w:bCs/>
        </w:rPr>
        <w:t xml:space="preserve">Интенсивность излучения </w:t>
      </w:r>
      <w:r>
        <w:rPr>
          <w:rFonts w:eastAsia="TimesNewRomanPSMT"/>
        </w:rPr>
        <w:t>– представляет собой плотность потока инте-</w:t>
      </w:r>
    </w:p>
    <w:p>
      <w:pPr>
        <w:pStyle w:val="Normal"/>
        <w:rPr>
          <w:rFonts w:eastAsia="TimesNewRomanPSMT"/>
        </w:rPr>
      </w:pPr>
      <w:r>
        <w:rPr>
          <w:rFonts w:eastAsia="TimesNewRomanPSMT"/>
        </w:rPr>
        <w:t>грального излучения, отнесенную к рассматриваемому интервалу длин волн.</w:t>
      </w:r>
    </w:p>
    <w:p>
      <w:pPr>
        <w:pStyle w:val="Normal"/>
        <w:rPr>
          <w:rFonts w:eastAsia="TimesNewRomanPSMT"/>
        </w:rPr>
      </w:pPr>
      <w:r>
        <w:rPr>
          <w:b/>
          <w:bCs/>
        </w:rPr>
        <w:t xml:space="preserve">Капельный режим конденсации </w:t>
      </w:r>
      <w:r>
        <w:rPr>
          <w:rFonts w:eastAsia="TimesNewRomanPSMT"/>
        </w:rPr>
        <w:t>– процесс конденсации, происходящий на не полностью смачиваемой поверхности, когда конденсат осаждается на ней в виде капель.</w:t>
      </w:r>
    </w:p>
    <w:p>
      <w:pPr>
        <w:pStyle w:val="Normal"/>
        <w:rPr>
          <w:rFonts w:eastAsia="TimesNewRomanPSMT"/>
        </w:rPr>
      </w:pPr>
      <w:r>
        <w:rPr>
          <w:b/>
          <w:bCs/>
        </w:rPr>
        <w:t xml:space="preserve">Кипение </w:t>
      </w:r>
      <w:r>
        <w:rPr>
          <w:rFonts w:eastAsia="TimesNewRomanPSMT"/>
        </w:rPr>
        <w:t>– процесс парообразования, характеризующийся возникновением</w:t>
      </w:r>
    </w:p>
    <w:p>
      <w:pPr>
        <w:pStyle w:val="Normal"/>
        <w:rPr>
          <w:rFonts w:eastAsia="TimesNewRomanPSMT"/>
        </w:rPr>
      </w:pPr>
      <w:r>
        <w:rPr>
          <w:rFonts w:eastAsia="TimesNewRomanPSMT"/>
        </w:rPr>
        <w:t>новых свободных поверхностей раздела жидкой и паровой фаз внутри жидко-</w:t>
      </w:r>
    </w:p>
    <w:p>
      <w:pPr>
        <w:pStyle w:val="Normal"/>
        <w:rPr>
          <w:rFonts w:eastAsia="TimesNewRomanPSMT"/>
        </w:rPr>
      </w:pPr>
      <w:r>
        <w:rPr>
          <w:rFonts w:eastAsia="TimesNewRomanPSMT"/>
        </w:rPr>
        <w:t>сти, нагретой выше температуры насыщения.</w:t>
      </w:r>
    </w:p>
    <w:p>
      <w:pPr>
        <w:pStyle w:val="Normal"/>
        <w:rPr>
          <w:rFonts w:eastAsia="TimesNewRomanPSMT"/>
        </w:rPr>
      </w:pPr>
      <w:r>
        <w:rPr>
          <w:b/>
          <w:bCs/>
        </w:rPr>
        <w:t xml:space="preserve">Количество теплоты </w:t>
      </w:r>
      <w:r>
        <w:rPr>
          <w:rFonts w:eastAsia="TimesNewRomanPSMT"/>
        </w:rPr>
        <w:t>– тепловая энергия, передаваемая от одного тела к</w:t>
      </w:r>
    </w:p>
    <w:p>
      <w:pPr>
        <w:pStyle w:val="Normal"/>
        <w:rPr>
          <w:rFonts w:eastAsia="TimesNewRomanPSMT"/>
        </w:rPr>
      </w:pPr>
      <w:r>
        <w:rPr>
          <w:rFonts w:eastAsia="TimesNewRomanPSMT"/>
        </w:rPr>
        <w:t>другому в течение какого-то времени.</w:t>
      </w:r>
    </w:p>
    <w:p>
      <w:pPr>
        <w:pStyle w:val="Normal"/>
        <w:rPr>
          <w:rFonts w:eastAsia="TimesNewRomanPSMT"/>
        </w:rPr>
      </w:pPr>
      <w:r>
        <w:rPr>
          <w:b/>
          <w:bCs/>
        </w:rPr>
        <w:t xml:space="preserve">Конвективный массообмен </w:t>
      </w:r>
      <w:r>
        <w:rPr>
          <w:rFonts w:eastAsia="TimesNewRomanPSMT"/>
        </w:rPr>
        <w:t>– переход вещества из одной фазы в другую</w:t>
      </w:r>
    </w:p>
    <w:p>
      <w:pPr>
        <w:pStyle w:val="Normal"/>
        <w:rPr>
          <w:rFonts w:eastAsia="TimesNewRomanPSMT"/>
        </w:rPr>
      </w:pPr>
      <w:r>
        <w:rPr>
          <w:rFonts w:eastAsia="TimesNewRomanPSMT"/>
        </w:rPr>
        <w:t>путем молекулярной и конвективной диффузий.</w:t>
      </w:r>
    </w:p>
    <w:p>
      <w:pPr>
        <w:pStyle w:val="Normal"/>
        <w:rPr>
          <w:rFonts w:eastAsia="TimesNewRomanPSMT"/>
        </w:rPr>
      </w:pPr>
      <w:r>
        <w:rPr>
          <w:b/>
          <w:bCs/>
        </w:rPr>
        <w:t xml:space="preserve">Конвективный теплообмен </w:t>
      </w:r>
      <w:r>
        <w:rPr>
          <w:rFonts w:eastAsia="TimesNewRomanPSMT"/>
        </w:rPr>
        <w:t>– сложный вид теплообмена, при котором совместно протекают процессы конвекции и теплопроводности.</w:t>
      </w:r>
    </w:p>
    <w:p>
      <w:pPr>
        <w:pStyle w:val="Normal"/>
        <w:rPr>
          <w:rFonts w:eastAsia="TimesNewRomanPSMT"/>
        </w:rPr>
      </w:pPr>
      <w:r>
        <w:rPr>
          <w:b/>
          <w:bCs/>
        </w:rPr>
        <w:t xml:space="preserve">Конвекция </w:t>
      </w:r>
      <w:r>
        <w:rPr>
          <w:rFonts w:eastAsia="TimesNewRomanPSMT"/>
        </w:rPr>
        <w:t>– перенос теплоты с помощью движущейся жидкотекучей среды или газового потока.</w:t>
      </w:r>
    </w:p>
    <w:p>
      <w:pPr>
        <w:pStyle w:val="Normal"/>
        <w:rPr>
          <w:rFonts w:eastAsia="TimesNewRomanPSMT"/>
        </w:rPr>
      </w:pPr>
      <w:r>
        <w:rPr>
          <w:b/>
          <w:bCs/>
        </w:rPr>
        <w:t xml:space="preserve">Конвекция вынужденная </w:t>
      </w:r>
      <w:r>
        <w:rPr>
          <w:rFonts w:eastAsia="TimesNewRomanPSMT"/>
        </w:rPr>
        <w:t>– теплообмен при движении жидкости под действием внешних сил, например, создаваемых насосом, вентилятором, компрессором.</w:t>
      </w:r>
    </w:p>
    <w:p>
      <w:pPr>
        <w:pStyle w:val="Normal"/>
        <w:rPr>
          <w:rFonts w:eastAsia="TimesNewRomanPSMT"/>
        </w:rPr>
      </w:pPr>
      <w:r>
        <w:rPr>
          <w:b/>
          <w:bCs/>
        </w:rPr>
        <w:t xml:space="preserve">Конвекция свободная </w:t>
      </w:r>
      <w:r>
        <w:rPr>
          <w:rFonts w:eastAsia="TimesNewRomanPSMT"/>
        </w:rPr>
        <w:t>– конвекция, возникающая за счет разности давлений (плотности), обусловленной неоднородностью температурного поля жидкости.</w:t>
      </w:r>
    </w:p>
    <w:p>
      <w:pPr>
        <w:pStyle w:val="Normal"/>
        <w:rPr>
          <w:rFonts w:eastAsia="TimesNewRomanPSMT"/>
        </w:rPr>
      </w:pPr>
      <w:r>
        <w:rPr>
          <w:b/>
          <w:bCs/>
        </w:rPr>
        <w:t xml:space="preserve">Конденсация </w:t>
      </w:r>
      <w:r>
        <w:rPr>
          <w:rFonts w:eastAsia="TimesNewRomanPSMT"/>
        </w:rPr>
        <w:t>– переход вещества из газообразного состояния в жидкое.</w:t>
      </w:r>
    </w:p>
    <w:p>
      <w:pPr>
        <w:pStyle w:val="Normal"/>
        <w:rPr>
          <w:rFonts w:eastAsia="TimesNewRomanPSMT"/>
        </w:rPr>
      </w:pPr>
      <w:r>
        <w:rPr>
          <w:b/>
          <w:bCs/>
        </w:rPr>
        <w:t xml:space="preserve">Концентрационная диффузия </w:t>
      </w:r>
      <w:r>
        <w:rPr>
          <w:rFonts w:eastAsia="TimesNewRomanPSMT"/>
        </w:rPr>
        <w:t>– диффузия, причиной возникновения которой является неравномерное распределение концентрации вещества.</w:t>
      </w:r>
    </w:p>
    <w:p>
      <w:pPr>
        <w:pStyle w:val="Normal"/>
        <w:rPr>
          <w:rFonts w:eastAsia="TimesNewRomanPSMT"/>
        </w:rPr>
      </w:pPr>
      <w:r>
        <w:rPr>
          <w:b/>
          <w:bCs/>
        </w:rPr>
        <w:t xml:space="preserve">Коэффициент поглощения </w:t>
      </w:r>
      <w:r>
        <w:rPr>
          <w:rFonts w:eastAsia="TimesNewRomanPSMT"/>
        </w:rPr>
        <w:t>– отношение части лучистой энергии, поглощенной телом, ко всей падающей на тело энергии излучения.</w:t>
      </w:r>
    </w:p>
    <w:p>
      <w:pPr>
        <w:pStyle w:val="Normal"/>
        <w:rPr>
          <w:rFonts w:eastAsia="TimesNewRomanPSMT"/>
        </w:rPr>
      </w:pPr>
      <w:r>
        <w:rPr>
          <w:b/>
          <w:bCs/>
        </w:rPr>
        <w:t xml:space="preserve">Коэффициент облученности </w:t>
      </w:r>
      <w:r>
        <w:rPr>
          <w:rFonts w:eastAsia="TimesNewRomanPSMT"/>
        </w:rPr>
        <w:t>– учитывает долю излучения первого тела, которая воспринимается вторым телом.</w:t>
      </w:r>
    </w:p>
    <w:p>
      <w:pPr>
        <w:pStyle w:val="Normal"/>
        <w:rPr>
          <w:rFonts w:eastAsia="TimesNewRomanPSMT"/>
        </w:rPr>
      </w:pPr>
      <w:r>
        <w:rPr>
          <w:b/>
          <w:bCs/>
        </w:rPr>
        <w:t xml:space="preserve">Коэффициент оребрения </w:t>
      </w:r>
      <w:r>
        <w:rPr>
          <w:rFonts w:eastAsia="TimesNewRomanPSMT"/>
        </w:rPr>
        <w:t>– отношение площади оребренной поверхности</w:t>
      </w:r>
    </w:p>
    <w:p>
      <w:pPr>
        <w:pStyle w:val="Normal"/>
        <w:rPr>
          <w:rFonts w:eastAsia="TimesNewRomanPSMT"/>
        </w:rPr>
      </w:pPr>
      <w:r>
        <w:rPr>
          <w:rFonts w:eastAsia="TimesNewRomanPSMT"/>
        </w:rPr>
        <w:t>трубы к площади гладкой поверхности.</w:t>
      </w:r>
    </w:p>
    <w:p>
      <w:pPr>
        <w:pStyle w:val="Normal"/>
        <w:rPr>
          <w:rFonts w:eastAsia="TimesNewRomanPSMT"/>
        </w:rPr>
      </w:pPr>
      <w:r>
        <w:rPr>
          <w:b/>
          <w:bCs/>
        </w:rPr>
        <w:t xml:space="preserve">Коэффициент отражения </w:t>
      </w:r>
      <w:r>
        <w:rPr>
          <w:rFonts w:eastAsia="TimesNewRomanPSMT"/>
        </w:rPr>
        <w:t>– отношение части лучистой энергии, отраженной телом, ко всей падающей на тело энергии излучения.</w:t>
      </w:r>
    </w:p>
    <w:p>
      <w:pPr>
        <w:pStyle w:val="Normal"/>
        <w:rPr>
          <w:rFonts w:eastAsia="TimesNewRomanPSMT"/>
        </w:rPr>
      </w:pPr>
      <w:r>
        <w:rPr>
          <w:b/>
          <w:bCs/>
        </w:rPr>
        <w:t xml:space="preserve">Коэффициент проницаемости </w:t>
      </w:r>
      <w:r>
        <w:rPr>
          <w:rFonts w:eastAsia="TimesNewRomanPSMT"/>
        </w:rPr>
        <w:t>– отношение части лучистой энергии,</w:t>
      </w:r>
    </w:p>
    <w:p>
      <w:pPr>
        <w:pStyle w:val="Normal"/>
        <w:rPr>
          <w:rFonts w:eastAsia="TimesNewRomanPSMT"/>
        </w:rPr>
      </w:pPr>
      <w:r>
        <w:rPr>
          <w:rFonts w:eastAsia="TimesNewRomanPSMT"/>
        </w:rPr>
        <w:t>прошедшей сквозь тело, ко всей падающей на тело энергии излучения.</w:t>
      </w:r>
    </w:p>
    <w:p>
      <w:pPr>
        <w:pStyle w:val="Normal"/>
        <w:rPr>
          <w:rFonts w:eastAsia="TimesNewRomanPSMT"/>
        </w:rPr>
      </w:pPr>
      <w:r>
        <w:rPr>
          <w:b/>
          <w:bCs/>
        </w:rPr>
        <w:t xml:space="preserve">Коэффициент теплоотдачи </w:t>
      </w:r>
      <w:r>
        <w:rPr>
          <w:rFonts w:eastAsia="TimesNewRomanPSMT"/>
        </w:rPr>
        <w:t>– тепловой поток, проходящий через 1 м2 поверхности при разности температур между поверхностью тела и окружающей средой в 1 градус, значение характеризует интенсивность теплообмена между поверхностью тела и жидкостью.</w:t>
      </w:r>
    </w:p>
    <w:p>
      <w:pPr>
        <w:pStyle w:val="Normal"/>
        <w:rPr>
          <w:rFonts w:eastAsia="TimesNewRomanPSMT"/>
        </w:rPr>
      </w:pPr>
      <w:r>
        <w:rPr>
          <w:b/>
          <w:bCs/>
        </w:rPr>
        <w:t xml:space="preserve">Коэффициент теплопередачи </w:t>
      </w:r>
      <w:r>
        <w:rPr>
          <w:rFonts w:eastAsia="TimesNewRomanPSMT"/>
        </w:rPr>
        <w:t>– количество теплоты, проходящей через</w:t>
      </w:r>
    </w:p>
    <w:p>
      <w:pPr>
        <w:pStyle w:val="Normal"/>
        <w:rPr>
          <w:rFonts w:eastAsia="TimesNewRomanPSMT"/>
        </w:rPr>
      </w:pPr>
      <w:r>
        <w:rPr>
          <w:rFonts w:eastAsia="TimesNewRomanPSMT"/>
        </w:rPr>
        <w:t>единицу поверхности стенки в единицу времени от горячего к холодному теп-</w:t>
      </w:r>
    </w:p>
    <w:p>
      <w:pPr>
        <w:pStyle w:val="Normal"/>
        <w:rPr>
          <w:rFonts w:eastAsia="TimesNewRomanPSMT"/>
        </w:rPr>
      </w:pPr>
      <w:r>
        <w:rPr>
          <w:rFonts w:eastAsia="TimesNewRomanPSMT"/>
        </w:rPr>
        <w:t>лоносителю при разности температур между ними в 1 градус.</w:t>
      </w:r>
    </w:p>
    <w:p>
      <w:pPr>
        <w:pStyle w:val="Normal"/>
        <w:rPr>
          <w:rFonts w:eastAsia="TimesNewRomanPSMT"/>
        </w:rPr>
      </w:pPr>
      <w:r>
        <w:rPr>
          <w:b/>
          <w:bCs/>
        </w:rPr>
        <w:t xml:space="preserve">Коэффициент теплопроводности </w:t>
      </w:r>
      <w:r>
        <w:rPr>
          <w:rFonts w:eastAsia="TimesNewRomanPSMT"/>
        </w:rPr>
        <w:t>– тепловой поток, проходящий через</w:t>
      </w:r>
    </w:p>
    <w:p>
      <w:pPr>
        <w:pStyle w:val="Normal"/>
        <w:rPr>
          <w:rFonts w:eastAsia="TimesNewRomanPSMT"/>
        </w:rPr>
      </w:pPr>
      <w:r>
        <w:rPr>
          <w:rFonts w:eastAsia="TimesNewRomanPSMT"/>
        </w:rPr>
        <w:t>единицу поверхности при единичном температурном градиенте.</w:t>
      </w:r>
    </w:p>
    <w:p>
      <w:pPr>
        <w:pStyle w:val="Normal"/>
        <w:rPr>
          <w:rFonts w:eastAsia="TimesNewRomanPSMT"/>
        </w:rPr>
      </w:pPr>
      <w:r>
        <w:rPr>
          <w:b/>
          <w:bCs/>
        </w:rPr>
        <w:t xml:space="preserve">Критериальное уравнение </w:t>
      </w:r>
      <w:r>
        <w:rPr>
          <w:rFonts w:eastAsia="TimesNewRomanPSMT"/>
        </w:rPr>
        <w:t>– зависимость между каким-либо определяемым критерием подобия и другими определяющими критериями подобия.</w:t>
      </w:r>
    </w:p>
    <w:p>
      <w:pPr>
        <w:pStyle w:val="Normal"/>
        <w:rPr>
          <w:rFonts w:eastAsia="TimesNewRomanPSMT"/>
        </w:rPr>
      </w:pPr>
      <w:r>
        <w:rPr>
          <w:b/>
          <w:bCs/>
        </w:rPr>
        <w:t xml:space="preserve">Критерий подобия </w:t>
      </w:r>
      <w:r>
        <w:rPr>
          <w:rFonts w:eastAsia="TimesNewRomanPSMT"/>
        </w:rPr>
        <w:t>– безразмерное соотношение параметров, характеризующих процесс, которое у подобных явлений в сходственных точках в сходственные моменты времени имеет численно одинаковое значение.</w:t>
      </w:r>
    </w:p>
    <w:p>
      <w:pPr>
        <w:pStyle w:val="Normal"/>
        <w:rPr>
          <w:rFonts w:eastAsia="TimesNewRomanPSMT"/>
        </w:rPr>
      </w:pPr>
      <w:r>
        <w:rPr>
          <w:b/>
          <w:bCs/>
        </w:rPr>
        <w:t xml:space="preserve">Критический диаметр изоляции </w:t>
      </w:r>
      <w:r>
        <w:rPr>
          <w:rFonts w:eastAsia="TimesNewRomanPSMT"/>
        </w:rPr>
        <w:t>– величина, характеризующая эффективность применения тепловой изоляции, не зависит от размеров изолируемого</w:t>
      </w:r>
    </w:p>
    <w:p>
      <w:pPr>
        <w:pStyle w:val="Normal"/>
        <w:rPr>
          <w:rFonts w:eastAsia="TimesNewRomanPSMT"/>
        </w:rPr>
      </w:pPr>
      <w:r>
        <w:rPr>
          <w:rFonts w:eastAsia="TimesNewRomanPSMT"/>
        </w:rPr>
        <w:t>трубопровода, а зависит от коэффициента теплопроводности изоляции и наружного коэффициента теплоотдачи.</w:t>
      </w:r>
    </w:p>
    <w:p>
      <w:pPr>
        <w:pStyle w:val="Normal"/>
        <w:rPr>
          <w:rFonts w:eastAsia="TimesNewRomanPSMT"/>
        </w:rPr>
      </w:pPr>
      <w:r>
        <w:rPr>
          <w:b/>
          <w:bCs/>
        </w:rPr>
        <w:t xml:space="preserve">Линейный коэффициент теплопередачи </w:t>
      </w:r>
      <w:r>
        <w:rPr>
          <w:rFonts w:eastAsia="TimesNewRomanPSMT"/>
        </w:rPr>
        <w:t>– количество теплоты, проходящей через 1 м трубы в единицу времени от горячего теплоносителя к холодному при разности температур между ними в 1 градус.</w:t>
      </w:r>
    </w:p>
    <w:p>
      <w:pPr>
        <w:pStyle w:val="Normal"/>
        <w:rPr>
          <w:rFonts w:eastAsia="TimesNewRomanPSMT"/>
        </w:rPr>
      </w:pPr>
      <w:r>
        <w:rPr>
          <w:b/>
          <w:bCs/>
        </w:rPr>
        <w:t xml:space="preserve">Лучистый теплообмен </w:t>
      </w:r>
      <w:r>
        <w:rPr>
          <w:rFonts w:eastAsia="TimesNewRomanPSMT"/>
        </w:rPr>
        <w:t>– процесс распространения теплоты с помощью</w:t>
      </w:r>
    </w:p>
    <w:p>
      <w:pPr>
        <w:pStyle w:val="Normal"/>
        <w:rPr>
          <w:rFonts w:eastAsia="TimesNewRomanPSMT"/>
        </w:rPr>
      </w:pPr>
      <w:r>
        <w:rPr>
          <w:rFonts w:eastAsia="TimesNewRomanPSMT"/>
        </w:rPr>
        <w:t>электромагнитных волн.</w:t>
      </w:r>
    </w:p>
    <w:p>
      <w:pPr>
        <w:pStyle w:val="Normal"/>
        <w:rPr>
          <w:rFonts w:eastAsia="TimesNewRomanPSMT"/>
        </w:rPr>
      </w:pPr>
      <w:r>
        <w:rPr>
          <w:b/>
          <w:bCs/>
        </w:rPr>
        <w:t xml:space="preserve">Массообмен </w:t>
      </w:r>
      <w:r>
        <w:rPr>
          <w:rFonts w:eastAsia="TimesNewRomanPSMT"/>
        </w:rPr>
        <w:t>– перенос вещества одного или нескольких компонентов из</w:t>
      </w:r>
    </w:p>
    <w:p>
      <w:pPr>
        <w:pStyle w:val="Normal"/>
        <w:rPr>
          <w:rFonts w:eastAsia="TimesNewRomanPSMT"/>
        </w:rPr>
      </w:pPr>
      <w:r>
        <w:rPr>
          <w:rFonts w:eastAsia="TimesNewRomanPSMT"/>
        </w:rPr>
        <w:t>одной среды в другую.</w:t>
      </w:r>
    </w:p>
    <w:p>
      <w:pPr>
        <w:pStyle w:val="Normal"/>
        <w:rPr>
          <w:rFonts w:eastAsia="TimesNewRomanPSMT"/>
        </w:rPr>
      </w:pPr>
      <w:r>
        <w:rPr>
          <w:b/>
          <w:bCs/>
        </w:rPr>
        <w:t xml:space="preserve">Массоотдача </w:t>
      </w:r>
      <w:r>
        <w:rPr>
          <w:rFonts w:eastAsia="TimesNewRomanPSMT"/>
        </w:rPr>
        <w:t>– конвективный массообмен между движущейся средой и</w:t>
      </w:r>
    </w:p>
    <w:p>
      <w:pPr>
        <w:pStyle w:val="Normal"/>
        <w:rPr>
          <w:rFonts w:eastAsia="TimesNewRomanPSMT"/>
        </w:rPr>
      </w:pPr>
      <w:r>
        <w:rPr>
          <w:rFonts w:eastAsia="TimesNewRomanPSMT"/>
        </w:rPr>
        <w:t>межфазной поверхностью.</w:t>
      </w:r>
    </w:p>
    <w:p>
      <w:pPr>
        <w:pStyle w:val="Normal"/>
        <w:rPr>
          <w:rFonts w:eastAsia="TimesNewRomanPSMT"/>
        </w:rPr>
      </w:pPr>
      <w:r>
        <w:rPr>
          <w:b/>
          <w:bCs/>
        </w:rPr>
        <w:t xml:space="preserve">Начальные условия </w:t>
      </w:r>
      <w:r>
        <w:rPr>
          <w:rFonts w:eastAsia="TimesNewRomanPSMT"/>
        </w:rPr>
        <w:t>– разновидность условий однозначности, задают закон распределения температуры внутри тела в начальный момент времени,</w:t>
      </w:r>
    </w:p>
    <w:p>
      <w:pPr>
        <w:pStyle w:val="Normal"/>
        <w:rPr>
          <w:rFonts w:eastAsia="TimesNewRomanPSMT"/>
        </w:rPr>
      </w:pPr>
      <w:r>
        <w:rPr>
          <w:rFonts w:eastAsia="TimesNewRomanPSMT"/>
        </w:rPr>
        <w:t>применяются для нестационарных процессов.</w:t>
      </w:r>
    </w:p>
    <w:p>
      <w:pPr>
        <w:pStyle w:val="Normal"/>
        <w:rPr>
          <w:rFonts w:eastAsia="TimesNewRomanPSMT"/>
        </w:rPr>
      </w:pPr>
      <w:r>
        <w:rPr>
          <w:rFonts w:eastAsia="TimesNewRomanPSMT"/>
          <w:b/>
          <w:bCs/>
        </w:rPr>
        <w:t xml:space="preserve">Неограниченная пластина </w:t>
      </w:r>
      <w:r>
        <w:rPr>
          <w:rFonts w:eastAsia="TimesNewRomanPSMT"/>
        </w:rPr>
        <w:t>– пластина, длина и ширина которой намного</w:t>
      </w:r>
    </w:p>
    <w:p>
      <w:pPr>
        <w:pStyle w:val="Normal"/>
        <w:rPr>
          <w:rFonts w:eastAsia="TimesNewRomanPSMT"/>
        </w:rPr>
      </w:pPr>
      <w:r>
        <w:rPr>
          <w:rFonts w:eastAsia="TimesNewRomanPSMT"/>
        </w:rPr>
        <w:t>больше ее толщины.</w:t>
      </w:r>
    </w:p>
    <w:p>
      <w:pPr>
        <w:pStyle w:val="Normal"/>
        <w:rPr>
          <w:rFonts w:eastAsia="TimesNewRomanPSMT"/>
        </w:rPr>
      </w:pPr>
      <w:r>
        <w:rPr>
          <w:rFonts w:eastAsia="TimesNewRomanPSMT"/>
          <w:b/>
          <w:bCs/>
        </w:rPr>
        <w:t xml:space="preserve">Нестационарный процесс теплопроводности </w:t>
      </w:r>
      <w:r>
        <w:rPr>
          <w:rFonts w:eastAsia="TimesNewRomanPSMT"/>
        </w:rPr>
        <w:t>– процесс, происходящий</w:t>
      </w:r>
    </w:p>
    <w:p>
      <w:pPr>
        <w:pStyle w:val="Normal"/>
        <w:rPr>
          <w:rFonts w:eastAsia="TimesNewRomanPSMT"/>
        </w:rPr>
      </w:pPr>
      <w:r>
        <w:rPr>
          <w:rFonts w:eastAsia="TimesNewRomanPSMT"/>
        </w:rPr>
        <w:t>при условиях, когда поле температуры в теле изменяется не только в пространстве, но и во времени.</w:t>
      </w:r>
    </w:p>
    <w:p>
      <w:pPr>
        <w:pStyle w:val="Normal"/>
        <w:rPr>
          <w:rFonts w:eastAsia="TimesNewRomanPSMT"/>
        </w:rPr>
      </w:pPr>
      <w:r>
        <w:rPr>
          <w:rFonts w:eastAsia="TimesNewRomanPSMT"/>
          <w:b/>
          <w:bCs/>
        </w:rPr>
        <w:t xml:space="preserve">Определяющая скорость </w:t>
      </w:r>
      <w:r>
        <w:rPr>
          <w:rFonts w:eastAsia="TimesNewRomanPSMT"/>
        </w:rPr>
        <w:t>– скорость среды, использованная при выводе</w:t>
      </w:r>
    </w:p>
    <w:p>
      <w:pPr>
        <w:pStyle w:val="Normal"/>
        <w:rPr>
          <w:rFonts w:eastAsia="TimesNewRomanPSMT"/>
        </w:rPr>
      </w:pPr>
      <w:r>
        <w:rPr>
          <w:rFonts w:eastAsia="TimesNewRomanPSMT"/>
        </w:rPr>
        <w:t>какого-либо конкретного критериального уравнения.</w:t>
      </w:r>
    </w:p>
    <w:p>
      <w:pPr>
        <w:pStyle w:val="Normal"/>
        <w:rPr>
          <w:rFonts w:eastAsia="TimesNewRomanPSMT"/>
        </w:rPr>
      </w:pPr>
      <w:r>
        <w:rPr>
          <w:rFonts w:eastAsia="TimesNewRomanPSMT"/>
          <w:b/>
          <w:bCs/>
        </w:rPr>
        <w:t xml:space="preserve">Определяющая температура </w:t>
      </w:r>
      <w:r>
        <w:rPr>
          <w:rFonts w:eastAsia="TimesNewRomanPSMT"/>
        </w:rPr>
        <w:t>– температура среды, использованная при</w:t>
      </w:r>
    </w:p>
    <w:p>
      <w:pPr>
        <w:pStyle w:val="Normal"/>
        <w:rPr>
          <w:rFonts w:eastAsia="TimesNewRomanPSMT"/>
        </w:rPr>
      </w:pPr>
      <w:r>
        <w:rPr>
          <w:rFonts w:eastAsia="TimesNewRomanPSMT"/>
        </w:rPr>
        <w:t>выводе какого-либо конкретного критериального уравнения.</w:t>
      </w:r>
    </w:p>
    <w:p>
      <w:pPr>
        <w:pStyle w:val="Normal"/>
        <w:rPr>
          <w:rFonts w:eastAsia="TimesNewRomanPSMT"/>
        </w:rPr>
      </w:pPr>
      <w:r>
        <w:rPr>
          <w:rFonts w:eastAsia="TimesNewRomanPSMT"/>
          <w:b/>
          <w:bCs/>
        </w:rPr>
        <w:t xml:space="preserve">Определяющий размер </w:t>
      </w:r>
      <w:r>
        <w:rPr>
          <w:rFonts w:eastAsia="TimesNewRomanPSMT"/>
        </w:rPr>
        <w:t>– размер тела (поверхности, канала, трубы и т. д.),</w:t>
      </w:r>
    </w:p>
    <w:p>
      <w:pPr>
        <w:pStyle w:val="Normal"/>
        <w:rPr>
          <w:rFonts w:eastAsia="TimesNewRomanPSMT"/>
        </w:rPr>
      </w:pPr>
      <w:r>
        <w:rPr>
          <w:rFonts w:eastAsia="TimesNewRomanPSMT"/>
        </w:rPr>
        <w:t>использованный при выводе какого-либо конкретного критериального уравнения.</w:t>
      </w:r>
    </w:p>
    <w:p>
      <w:pPr>
        <w:pStyle w:val="Normal"/>
        <w:rPr>
          <w:rFonts w:eastAsia="TimesNewRomanPSMT"/>
        </w:rPr>
      </w:pPr>
      <w:r>
        <w:rPr>
          <w:rFonts w:eastAsia="TimesNewRomanPSMT"/>
          <w:b/>
          <w:bCs/>
        </w:rPr>
        <w:t xml:space="preserve">Первичная физическая величина </w:t>
      </w:r>
      <w:r>
        <w:rPr>
          <w:rFonts w:eastAsia="TimesNewRomanPSMT"/>
        </w:rPr>
        <w:t>– величина, которая характеризует ка-</w:t>
      </w:r>
    </w:p>
    <w:p>
      <w:pPr>
        <w:pStyle w:val="Normal"/>
        <w:rPr>
          <w:rFonts w:eastAsia="TimesNewRomanPSMT"/>
        </w:rPr>
      </w:pPr>
      <w:r>
        <w:rPr>
          <w:rFonts w:eastAsia="TimesNewRomanPSMT"/>
        </w:rPr>
        <w:t>кое-либо физическое явление непосредственно, без связи с другими величинами.</w:t>
      </w:r>
    </w:p>
    <w:p>
      <w:pPr>
        <w:pStyle w:val="Normal"/>
        <w:rPr>
          <w:rFonts w:eastAsia="TimesNewRomanPSMT"/>
        </w:rPr>
      </w:pPr>
      <w:r>
        <w:rPr>
          <w:rFonts w:eastAsia="TimesNewRomanPSMT"/>
          <w:b/>
          <w:bCs/>
        </w:rPr>
        <w:t xml:space="preserve">Пленочный режим кипения </w:t>
      </w:r>
      <w:r>
        <w:rPr>
          <w:rFonts w:eastAsia="TimesNewRomanPSMT"/>
        </w:rPr>
        <w:t>– процесс кипения жидкости, при котором</w:t>
      </w:r>
    </w:p>
    <w:p>
      <w:pPr>
        <w:pStyle w:val="Normal"/>
        <w:rPr>
          <w:rFonts w:eastAsia="TimesNewRomanPSMT"/>
        </w:rPr>
      </w:pPr>
      <w:r>
        <w:rPr>
          <w:rFonts w:eastAsia="TimesNewRomanPSMT"/>
        </w:rPr>
        <w:t>пузырьки пара соединяются и образуют паровую пленку, которая полностью</w:t>
      </w:r>
    </w:p>
    <w:p>
      <w:pPr>
        <w:pStyle w:val="Normal"/>
        <w:rPr>
          <w:rFonts w:eastAsia="TimesNewRomanPSMT"/>
        </w:rPr>
      </w:pPr>
      <w:r>
        <w:rPr>
          <w:rFonts w:eastAsia="TimesNewRomanPSMT"/>
        </w:rPr>
        <w:t>покрывает поверхность нагрева и отделяет ее от жидкости.</w:t>
      </w:r>
    </w:p>
    <w:p>
      <w:pPr>
        <w:pStyle w:val="Normal"/>
        <w:rPr>
          <w:rFonts w:eastAsia="TimesNewRomanPSMT"/>
        </w:rPr>
      </w:pPr>
      <w:r>
        <w:rPr>
          <w:rFonts w:eastAsia="TimesNewRomanPSMT"/>
          <w:b/>
          <w:bCs/>
        </w:rPr>
        <w:t xml:space="preserve">Пленочный режим конденсации </w:t>
      </w:r>
      <w:r>
        <w:rPr>
          <w:rFonts w:eastAsia="TimesNewRomanPSMT"/>
        </w:rPr>
        <w:t>– процесс конденсации, происходящий</w:t>
      </w:r>
    </w:p>
    <w:p>
      <w:pPr>
        <w:pStyle w:val="Normal"/>
        <w:rPr>
          <w:rFonts w:eastAsia="TimesNewRomanPSMT"/>
        </w:rPr>
      </w:pPr>
      <w:r>
        <w:rPr>
          <w:rFonts w:eastAsia="TimesNewRomanPSMT"/>
        </w:rPr>
        <w:t>на полностью смачиваемой поверхности, когда конденсирующийся насыщенный пар образует сплошную пленку конденсата определенной толщины.</w:t>
      </w:r>
    </w:p>
    <w:p>
      <w:pPr>
        <w:pStyle w:val="Normal"/>
        <w:rPr>
          <w:rFonts w:eastAsia="TimesNewRomanPSMT"/>
        </w:rPr>
      </w:pPr>
      <w:r>
        <w:rPr>
          <w:rFonts w:eastAsia="TimesNewRomanPSMT"/>
          <w:b/>
          <w:bCs/>
        </w:rPr>
        <w:t xml:space="preserve">Плотность потока массы </w:t>
      </w:r>
      <w:r>
        <w:rPr>
          <w:rFonts w:eastAsia="TimesNewRomanPSMT"/>
        </w:rPr>
        <w:t>– поток массы, проходящий через единицу</w:t>
      </w:r>
    </w:p>
    <w:p>
      <w:pPr>
        <w:pStyle w:val="Normal"/>
        <w:rPr>
          <w:rFonts w:eastAsia="TimesNewRomanPSMT"/>
        </w:rPr>
      </w:pPr>
      <w:r>
        <w:rPr>
          <w:rFonts w:eastAsia="TimesNewRomanPSMT"/>
        </w:rPr>
        <w:t>поверхности.</w:t>
      </w:r>
    </w:p>
    <w:p>
      <w:pPr>
        <w:pStyle w:val="Normal"/>
        <w:rPr>
          <w:rFonts w:eastAsia="TimesNewRomanPSMT"/>
        </w:rPr>
      </w:pPr>
      <w:r>
        <w:rPr>
          <w:rFonts w:eastAsia="TimesNewRomanPSMT"/>
          <w:b/>
          <w:bCs/>
        </w:rPr>
        <w:t xml:space="preserve">Плотность теплового потока </w:t>
      </w:r>
      <w:r>
        <w:rPr>
          <w:rFonts w:eastAsia="TimesNewRomanPSMT"/>
        </w:rPr>
        <w:t>– количество теплоты, проходящее в единицу времени через единицу поверхности (второе название – удельный тепловой поток).</w:t>
      </w:r>
    </w:p>
    <w:p>
      <w:pPr>
        <w:pStyle w:val="Normal"/>
        <w:rPr>
          <w:rFonts w:eastAsia="TimesNewRomanPSMT"/>
        </w:rPr>
      </w:pPr>
      <w:r>
        <w:rPr>
          <w:rFonts w:eastAsia="TimesNewRomanPSMT"/>
          <w:b/>
          <w:bCs/>
        </w:rPr>
        <w:t xml:space="preserve">Поверхностная плотность потока интегрального излучения </w:t>
      </w:r>
      <w:r>
        <w:rPr>
          <w:rFonts w:eastAsia="TimesNewRomanPSMT"/>
        </w:rPr>
        <w:t>– тепловой</w:t>
      </w:r>
    </w:p>
    <w:p>
      <w:pPr>
        <w:pStyle w:val="Normal"/>
        <w:rPr>
          <w:rFonts w:eastAsia="TimesNewRomanPSMT"/>
        </w:rPr>
      </w:pPr>
      <w:r>
        <w:rPr>
          <w:rFonts w:eastAsia="TimesNewRomanPSMT"/>
        </w:rPr>
        <w:t>поток, излучаемый на всех длинах волн с единицы поверхности тела по всем</w:t>
      </w:r>
    </w:p>
    <w:p>
      <w:pPr>
        <w:pStyle w:val="Normal"/>
        <w:rPr>
          <w:rFonts w:eastAsia="TimesNewRomanPSMT"/>
        </w:rPr>
      </w:pPr>
      <w:r>
        <w:rPr>
          <w:rFonts w:eastAsia="TimesNewRomanPSMT"/>
        </w:rPr>
        <w:t>направлениям.</w:t>
      </w:r>
    </w:p>
    <w:p>
      <w:pPr>
        <w:pStyle w:val="Normal"/>
        <w:rPr>
          <w:rFonts w:eastAsia="TimesNewRomanPSMT"/>
        </w:rPr>
      </w:pPr>
      <w:r>
        <w:rPr>
          <w:rFonts w:eastAsia="TimesNewRomanPSMT"/>
          <w:b/>
          <w:bCs/>
        </w:rPr>
        <w:t xml:space="preserve">Пограничный гидродинамический слой </w:t>
      </w:r>
      <w:r>
        <w:rPr>
          <w:rFonts w:eastAsia="TimesNewRomanPSMT"/>
        </w:rPr>
        <w:t>– тонкий слой жидкости вблизи</w:t>
      </w:r>
    </w:p>
    <w:p>
      <w:pPr>
        <w:pStyle w:val="Normal"/>
        <w:rPr>
          <w:rFonts w:eastAsia="TimesNewRomanPSMT"/>
        </w:rPr>
      </w:pPr>
      <w:r>
        <w:rPr>
          <w:rFonts w:eastAsia="TimesNewRomanPSMT"/>
        </w:rPr>
        <w:t>поверхности тела, в котором происходит изменение скорости жидкости от значения скорости невозмущенного потока вдали от стенки до нуля, непосредственно на стенке.</w:t>
      </w:r>
    </w:p>
    <w:p>
      <w:pPr>
        <w:pStyle w:val="Normal"/>
        <w:rPr>
          <w:rFonts w:eastAsia="TimesNewRomanPSMT"/>
        </w:rPr>
      </w:pPr>
      <w:r>
        <w:rPr>
          <w:rFonts w:eastAsia="TimesNewRomanPSMT"/>
          <w:b/>
          <w:bCs/>
        </w:rPr>
        <w:t xml:space="preserve">Пограничный тепловой слой </w:t>
      </w:r>
      <w:r>
        <w:rPr>
          <w:rFonts w:eastAsia="TimesNewRomanPSMT"/>
        </w:rPr>
        <w:t>– тонкий слой жидкости вблизи поверхности тела, в котором происходит изменение температуры жидкости от температуры стенки до температуры невозмущенного потока вдали от стенки.</w:t>
      </w:r>
    </w:p>
    <w:p>
      <w:pPr>
        <w:pStyle w:val="Normal"/>
        <w:rPr>
          <w:rFonts w:eastAsia="TimesNewRomanPSMT"/>
        </w:rPr>
      </w:pPr>
      <w:r>
        <w:rPr>
          <w:rFonts w:eastAsia="TimesNewRomanPSMT"/>
          <w:b/>
          <w:bCs/>
        </w:rPr>
        <w:t xml:space="preserve">Подобие геометрическое </w:t>
      </w:r>
      <w:r>
        <w:rPr>
          <w:rFonts w:eastAsia="TimesNewRomanPSMT"/>
        </w:rPr>
        <w:t>– подобие углов, линейных размеров, геометрических фигур и т. д.</w:t>
      </w:r>
    </w:p>
    <w:p>
      <w:pPr>
        <w:pStyle w:val="Normal"/>
        <w:rPr>
          <w:rFonts w:eastAsia="TimesNewRomanPSMT"/>
        </w:rPr>
      </w:pPr>
      <w:r>
        <w:rPr>
          <w:rFonts w:eastAsia="TimesNewRomanPSMT"/>
          <w:b/>
          <w:bCs/>
        </w:rPr>
        <w:t xml:space="preserve">Подобие кинематическое </w:t>
      </w:r>
      <w:r>
        <w:rPr>
          <w:rFonts w:eastAsia="TimesNewRomanPSMT"/>
        </w:rPr>
        <w:t>– подобие распределения скоростей в сходственных точках.</w:t>
      </w:r>
    </w:p>
    <w:p>
      <w:pPr>
        <w:pStyle w:val="Normal"/>
        <w:rPr>
          <w:rFonts w:eastAsia="TimesNewRomanPSMT"/>
        </w:rPr>
      </w:pPr>
      <w:r>
        <w:rPr>
          <w:rFonts w:eastAsia="TimesNewRomanPSMT"/>
          <w:b/>
          <w:bCs/>
        </w:rPr>
        <w:t xml:space="preserve">Полное подобие физических явлений </w:t>
      </w:r>
      <w:r>
        <w:rPr>
          <w:rFonts w:eastAsia="TimesNewRomanPSMT"/>
        </w:rPr>
        <w:t>– этот вид подобия означает, что все</w:t>
      </w:r>
    </w:p>
    <w:p>
      <w:pPr>
        <w:pStyle w:val="Normal"/>
        <w:rPr>
          <w:rFonts w:eastAsia="TimesNewRomanPSMT"/>
        </w:rPr>
      </w:pPr>
      <w:r>
        <w:rPr>
          <w:rFonts w:eastAsia="TimesNewRomanPSMT"/>
        </w:rPr>
        <w:t>величины, характеризующие данное явление, должны находиться в определенных</w:t>
      </w:r>
    </w:p>
    <w:p>
      <w:pPr>
        <w:pStyle w:val="Normal"/>
        <w:rPr>
          <w:rFonts w:eastAsia="TimesNewRomanPSMT"/>
        </w:rPr>
      </w:pPr>
      <w:r>
        <w:rPr>
          <w:rFonts w:eastAsia="TimesNewRomanPSMT"/>
        </w:rPr>
        <w:t>соотношениях для сходственных точек и сходственных моментов времени.</w:t>
      </w:r>
    </w:p>
    <w:p>
      <w:pPr>
        <w:pStyle w:val="Normal"/>
        <w:rPr>
          <w:rFonts w:eastAsia="TimesNewRomanPSMT"/>
        </w:rPr>
      </w:pPr>
      <w:r>
        <w:rPr>
          <w:rFonts w:eastAsia="TimesNewRomanPSMT"/>
          <w:b/>
          <w:bCs/>
        </w:rPr>
        <w:t xml:space="preserve">Полное термическое сопротивление теплопередачи </w:t>
      </w:r>
      <w:r>
        <w:rPr>
          <w:rFonts w:eastAsia="TimesNewRomanPSMT"/>
        </w:rPr>
        <w:t>– величина, обратная коэффициенту теплопередачи, представляет собой сумму термических сопротивлений теплоотдачи и внутреннего термического сопротивления стенки.</w:t>
      </w:r>
    </w:p>
    <w:p>
      <w:pPr>
        <w:pStyle w:val="Normal"/>
        <w:rPr>
          <w:rFonts w:eastAsia="TimesNewRomanPSMT"/>
        </w:rPr>
      </w:pPr>
      <w:r>
        <w:rPr>
          <w:rFonts w:eastAsia="TimesNewRomanPSMT"/>
          <w:b/>
          <w:bCs/>
        </w:rPr>
        <w:t xml:space="preserve">Поток массы </w:t>
      </w:r>
      <w:r>
        <w:rPr>
          <w:rFonts w:eastAsia="TimesNewRomanPSMT"/>
        </w:rPr>
        <w:t>– количество вещества, проходящего в единицу времени через данную поверхность в направлении нормали к ней.</w:t>
      </w:r>
    </w:p>
    <w:p>
      <w:pPr>
        <w:pStyle w:val="Normal"/>
        <w:rPr>
          <w:rFonts w:eastAsia="TimesNewRomanPSMT"/>
        </w:rPr>
      </w:pPr>
      <w:r>
        <w:rPr>
          <w:rFonts w:eastAsia="TimesNewRomanPSMT"/>
          <w:b/>
          <w:bCs/>
        </w:rPr>
        <w:t xml:space="preserve">Пузырьковый режим кипения </w:t>
      </w:r>
      <w:r>
        <w:rPr>
          <w:rFonts w:eastAsia="TimesNewRomanPSMT"/>
        </w:rPr>
        <w:t>– процесс кипения жидкости, при котором</w:t>
      </w:r>
    </w:p>
    <w:p>
      <w:pPr>
        <w:pStyle w:val="Normal"/>
        <w:rPr>
          <w:rFonts w:eastAsia="TimesNewRomanPSMT"/>
        </w:rPr>
      </w:pPr>
      <w:r>
        <w:rPr>
          <w:rFonts w:eastAsia="TimesNewRomanPSMT"/>
        </w:rPr>
        <w:t>происходит образование отдельных пузырьков на поверхности нагрева, их движение после отрыва от поверхности и интенсивное перемешивание жидкости.</w:t>
      </w:r>
    </w:p>
    <w:p>
      <w:pPr>
        <w:pStyle w:val="Normal"/>
        <w:rPr>
          <w:rFonts w:eastAsia="TimesNewRomanPSMT"/>
        </w:rPr>
      </w:pPr>
      <w:r>
        <w:rPr>
          <w:rFonts w:eastAsia="TimesNewRomanPSMT"/>
          <w:b/>
          <w:bCs/>
        </w:rPr>
        <w:t xml:space="preserve">Пучок труб коридорный </w:t>
      </w:r>
      <w:r>
        <w:rPr>
          <w:rFonts w:eastAsia="TimesNewRomanPSMT"/>
        </w:rPr>
        <w:t>– несколько труб, расположенных рядами, друг</w:t>
      </w:r>
    </w:p>
    <w:p>
      <w:pPr>
        <w:pStyle w:val="Normal"/>
        <w:rPr>
          <w:rFonts w:eastAsia="TimesNewRomanPSMT"/>
        </w:rPr>
      </w:pPr>
      <w:r>
        <w:rPr>
          <w:rFonts w:eastAsia="TimesNewRomanPSMT"/>
        </w:rPr>
        <w:t>за другом.</w:t>
      </w:r>
    </w:p>
    <w:p>
      <w:pPr>
        <w:pStyle w:val="Normal"/>
        <w:rPr>
          <w:rFonts w:eastAsia="TimesNewRomanPSMT"/>
        </w:rPr>
      </w:pPr>
      <w:r>
        <w:rPr>
          <w:rFonts w:eastAsia="TimesNewRomanPSMT"/>
          <w:b/>
          <w:bCs/>
        </w:rPr>
        <w:t xml:space="preserve">Пучок труб шахматный </w:t>
      </w:r>
      <w:r>
        <w:rPr>
          <w:rFonts w:eastAsia="TimesNewRomanPSMT"/>
        </w:rPr>
        <w:t>– несколько труб, расположенных в шахматном</w:t>
      </w:r>
    </w:p>
    <w:p>
      <w:pPr>
        <w:pStyle w:val="Normal"/>
        <w:rPr>
          <w:rFonts w:eastAsia="TimesNewRomanPSMT"/>
        </w:rPr>
      </w:pPr>
      <w:r>
        <w:rPr>
          <w:rFonts w:eastAsia="TimesNewRomanPSMT"/>
        </w:rPr>
        <w:t>порядке.</w:t>
      </w:r>
    </w:p>
    <w:p>
      <w:pPr>
        <w:pStyle w:val="Normal"/>
        <w:rPr>
          <w:rFonts w:eastAsia="TimesNewRomanPSMT"/>
        </w:rPr>
      </w:pPr>
      <w:r>
        <w:rPr>
          <w:rFonts w:eastAsia="TimesNewRomanPSMT"/>
          <w:b/>
          <w:bCs/>
        </w:rPr>
        <w:t xml:space="preserve">Рабочая поверхность теплообменника </w:t>
      </w:r>
      <w:r>
        <w:rPr>
          <w:rFonts w:eastAsia="TimesNewRomanPSMT"/>
        </w:rPr>
        <w:t>– представляет собой твердую</w:t>
      </w:r>
    </w:p>
    <w:p>
      <w:pPr>
        <w:pStyle w:val="Normal"/>
        <w:rPr>
          <w:rFonts w:eastAsia="TimesNewRomanPSMT"/>
        </w:rPr>
      </w:pPr>
      <w:r>
        <w:rPr>
          <w:rFonts w:eastAsia="TimesNewRomanPSMT"/>
        </w:rPr>
        <w:t>стенку, которая с обеих сторон омывается теплоносителями, и через которую</w:t>
      </w:r>
    </w:p>
    <w:p>
      <w:pPr>
        <w:pStyle w:val="Normal"/>
        <w:rPr>
          <w:rFonts w:eastAsia="TimesNewRomanPSMT"/>
        </w:rPr>
      </w:pPr>
      <w:r>
        <w:rPr>
          <w:rFonts w:eastAsia="TimesNewRomanPSMT"/>
        </w:rPr>
        <w:t>происходит теплопередача.</w:t>
      </w:r>
    </w:p>
    <w:p>
      <w:pPr>
        <w:pStyle w:val="Normal"/>
        <w:rPr>
          <w:rFonts w:eastAsia="TimesNewRomanPSMT"/>
        </w:rPr>
      </w:pPr>
      <w:r>
        <w:rPr>
          <w:rFonts w:eastAsia="TimesNewRomanPSMT"/>
          <w:b/>
          <w:bCs/>
        </w:rPr>
        <w:t xml:space="preserve">Размерность </w:t>
      </w:r>
      <w:r>
        <w:rPr>
          <w:rFonts w:eastAsia="TimesNewRomanPSMT"/>
        </w:rPr>
        <w:t xml:space="preserve">– выражение </w:t>
      </w:r>
      <w:r>
        <w:rPr>
          <w:rFonts w:eastAsia="TimesNewRomanPS-ItalicMT"/>
          <w:i/>
          <w:iCs/>
        </w:rPr>
        <w:t xml:space="preserve">вторичной </w:t>
      </w:r>
      <w:r>
        <w:rPr>
          <w:rFonts w:eastAsia="TimesNewRomanPSMT"/>
        </w:rPr>
        <w:t>(производной) физической величи-</w:t>
      </w:r>
    </w:p>
    <w:p>
      <w:pPr>
        <w:pStyle w:val="Normal"/>
        <w:rPr>
          <w:rFonts w:eastAsia="TimesNewRomanPSMT"/>
        </w:rPr>
      </w:pPr>
      <w:r>
        <w:rPr>
          <w:rFonts w:eastAsia="TimesNewRomanPSMT"/>
        </w:rPr>
        <w:t xml:space="preserve">ны через </w:t>
      </w:r>
      <w:r>
        <w:rPr>
          <w:rFonts w:eastAsia="TimesNewRomanPS-ItalicMT"/>
          <w:i/>
          <w:iCs/>
        </w:rPr>
        <w:t xml:space="preserve">первичные </w:t>
      </w:r>
      <w:r>
        <w:rPr>
          <w:rFonts w:eastAsia="TimesNewRomanPSMT"/>
        </w:rPr>
        <w:t>(основные).</w:t>
      </w:r>
    </w:p>
    <w:p>
      <w:pPr>
        <w:pStyle w:val="Normal"/>
        <w:rPr>
          <w:rFonts w:eastAsia="TimesNewRomanPSMT"/>
        </w:rPr>
      </w:pPr>
      <w:r>
        <w:rPr>
          <w:rFonts w:eastAsia="TimesNewRomanPSMT"/>
          <w:b/>
          <w:bCs/>
        </w:rPr>
        <w:t xml:space="preserve">Регенеративный тепломассообменный аппарат </w:t>
      </w:r>
      <w:r>
        <w:rPr>
          <w:rFonts w:eastAsia="TimesNewRomanPSMT"/>
        </w:rPr>
        <w:t>– аппарат, в котором</w:t>
      </w:r>
    </w:p>
    <w:p>
      <w:pPr>
        <w:pStyle w:val="Normal"/>
        <w:rPr>
          <w:rFonts w:eastAsia="TimesNewRomanPSMT"/>
        </w:rPr>
      </w:pPr>
      <w:r>
        <w:rPr>
          <w:rFonts w:eastAsia="TimesNewRomanPSMT"/>
        </w:rPr>
        <w:t>одна и та же поверхность нагрева через определенные промежутки времени</w:t>
      </w:r>
    </w:p>
    <w:p>
      <w:pPr>
        <w:pStyle w:val="Normal"/>
        <w:rPr>
          <w:rFonts w:eastAsia="TimesNewRomanPSMT"/>
        </w:rPr>
      </w:pPr>
      <w:r>
        <w:rPr>
          <w:rFonts w:eastAsia="TimesNewRomanPSMT"/>
        </w:rPr>
        <w:t>омывается то горячей, то холодной жидкостью.</w:t>
      </w:r>
    </w:p>
    <w:p>
      <w:pPr>
        <w:pStyle w:val="Normal"/>
        <w:rPr>
          <w:rFonts w:eastAsia="TimesNewRomanPSMT"/>
        </w:rPr>
      </w:pPr>
      <w:r>
        <w:rPr>
          <w:rFonts w:eastAsia="TimesNewRomanPSMT"/>
          <w:b/>
          <w:bCs/>
        </w:rPr>
        <w:t xml:space="preserve">Рекуперативный тепломассообменный аппарат </w:t>
      </w:r>
      <w:r>
        <w:rPr>
          <w:rFonts w:eastAsia="TimesNewRomanPSMT"/>
        </w:rPr>
        <w:t>– представляет собой</w:t>
      </w:r>
    </w:p>
    <w:p>
      <w:pPr>
        <w:pStyle w:val="Normal"/>
        <w:rPr>
          <w:rFonts w:eastAsia="TimesNewRomanPSMT"/>
        </w:rPr>
      </w:pPr>
      <w:r>
        <w:rPr>
          <w:rFonts w:eastAsia="TimesNewRomanPSMT"/>
        </w:rPr>
        <w:t>устройство, в котором две жидкости с различными температурами текут в про-</w:t>
      </w:r>
    </w:p>
    <w:p>
      <w:pPr>
        <w:pStyle w:val="Normal"/>
        <w:rPr>
          <w:rFonts w:eastAsia="TimesNewRomanPSMT"/>
        </w:rPr>
      </w:pPr>
      <w:r>
        <w:rPr>
          <w:rFonts w:eastAsia="TimesNewRomanPSMT"/>
        </w:rPr>
        <w:t>странстве, разделенном твердой стенкой.</w:t>
      </w:r>
    </w:p>
    <w:p>
      <w:pPr>
        <w:pStyle w:val="Normal"/>
        <w:rPr>
          <w:rFonts w:eastAsia="TimesNewRomanPSMT"/>
        </w:rPr>
      </w:pPr>
      <w:r>
        <w:rPr>
          <w:rFonts w:eastAsia="TimesNewRomanPSMT"/>
          <w:b/>
          <w:bCs/>
        </w:rPr>
        <w:t xml:space="preserve">Серое тело </w:t>
      </w:r>
      <w:r>
        <w:rPr>
          <w:rFonts w:eastAsia="TimesNewRomanPSMT"/>
        </w:rPr>
        <w:t>– тело, для которого коэффициенты поглощения, отражения,</w:t>
      </w:r>
    </w:p>
    <w:p>
      <w:pPr>
        <w:pStyle w:val="Normal"/>
        <w:rPr>
          <w:rFonts w:eastAsia="TimesNewRomanPSMT"/>
        </w:rPr>
      </w:pPr>
      <w:r>
        <w:rPr>
          <w:rFonts w:eastAsia="TimesNewRomanPSMT"/>
        </w:rPr>
        <w:t>проницаемости не равны единице и не зависят от длины волны падающего</w:t>
      </w:r>
    </w:p>
    <w:p>
      <w:pPr>
        <w:pStyle w:val="Normal"/>
        <w:rPr>
          <w:rFonts w:eastAsia="TimesNewRomanPSMT"/>
        </w:rPr>
      </w:pPr>
      <w:r>
        <w:rPr>
          <w:rFonts w:eastAsia="TimesNewRomanPSMT"/>
        </w:rPr>
        <w:t>излучения.</w:t>
      </w:r>
    </w:p>
    <w:p>
      <w:pPr>
        <w:pStyle w:val="Normal"/>
        <w:rPr>
          <w:rFonts w:eastAsia="TimesNewRomanPSMT"/>
        </w:rPr>
      </w:pPr>
      <w:r>
        <w:rPr>
          <w:rFonts w:eastAsia="TimesNewRomanPSMT"/>
          <w:b/>
          <w:bCs/>
        </w:rPr>
        <w:t xml:space="preserve">Сложный теплообмен </w:t>
      </w:r>
      <w:r>
        <w:rPr>
          <w:rFonts w:eastAsia="TimesNewRomanPSMT"/>
        </w:rPr>
        <w:t>– это теплообмен, при котором теплота передается</w:t>
      </w:r>
    </w:p>
    <w:p>
      <w:pPr>
        <w:pStyle w:val="Normal"/>
        <w:rPr>
          <w:rFonts w:eastAsia="TimesNewRomanPSMT"/>
        </w:rPr>
      </w:pPr>
      <w:r>
        <w:rPr>
          <w:rFonts w:eastAsia="TimesNewRomanPSMT"/>
        </w:rPr>
        <w:t>с помощью двух или трех простых способов (теплопроводностью, конвекцией и</w:t>
      </w:r>
    </w:p>
    <w:p>
      <w:pPr>
        <w:pStyle w:val="Normal"/>
        <w:rPr>
          <w:rFonts w:eastAsia="TimesNewRomanPSMT"/>
        </w:rPr>
      </w:pPr>
      <w:r>
        <w:rPr>
          <w:rFonts w:eastAsia="TimesNewRomanPSMT"/>
        </w:rPr>
        <w:t>излучением).</w:t>
      </w:r>
    </w:p>
    <w:p>
      <w:pPr>
        <w:pStyle w:val="Normal"/>
        <w:rPr>
          <w:rFonts w:eastAsia="TimesNewRomanPSMT"/>
        </w:rPr>
      </w:pPr>
      <w:r>
        <w:rPr>
          <w:rFonts w:eastAsia="TimesNewRomanPSMT"/>
          <w:b/>
          <w:bCs/>
        </w:rPr>
        <w:t xml:space="preserve">Смесительный тепломассообменный аппарат </w:t>
      </w:r>
      <w:r>
        <w:rPr>
          <w:rFonts w:eastAsia="TimesNewRomanPSMT"/>
        </w:rPr>
        <w:t>– устройство, в котором</w:t>
      </w:r>
    </w:p>
    <w:p>
      <w:pPr>
        <w:pStyle w:val="Normal"/>
        <w:rPr>
          <w:rFonts w:eastAsia="TimesNewRomanPSMT"/>
        </w:rPr>
      </w:pPr>
      <w:r>
        <w:rPr>
          <w:rFonts w:eastAsia="TimesNewRomanPSMT"/>
        </w:rPr>
        <w:t>осуществляется тепломассообмен при непосредственном контакте и смешении</w:t>
      </w:r>
    </w:p>
    <w:p>
      <w:pPr>
        <w:pStyle w:val="Normal"/>
        <w:rPr>
          <w:rFonts w:eastAsia="TimesNewRomanPSMT"/>
        </w:rPr>
      </w:pPr>
      <w:r>
        <w:rPr>
          <w:rFonts w:eastAsia="TimesNewRomanPSMT"/>
        </w:rPr>
        <w:t>горячей и холодной сред.</w:t>
      </w:r>
    </w:p>
    <w:p>
      <w:pPr>
        <w:pStyle w:val="Normal"/>
        <w:rPr>
          <w:rFonts w:eastAsia="TimesNewRomanPSMT"/>
        </w:rPr>
      </w:pPr>
      <w:r>
        <w:rPr>
          <w:rFonts w:eastAsia="TimesNewRomanPSMT"/>
          <w:b/>
          <w:bCs/>
        </w:rPr>
        <w:t xml:space="preserve">Среднелогарифмический температурный напор </w:t>
      </w:r>
      <w:r>
        <w:rPr>
          <w:rFonts w:eastAsia="TimesNewRomanPSMT"/>
        </w:rPr>
        <w:t>– средний по поверхно-</w:t>
      </w:r>
    </w:p>
    <w:p>
      <w:pPr>
        <w:pStyle w:val="Normal"/>
        <w:rPr>
          <w:rFonts w:eastAsia="TimesNewRomanPSMT"/>
        </w:rPr>
      </w:pPr>
      <w:r>
        <w:rPr>
          <w:rFonts w:eastAsia="TimesNewRomanPSMT"/>
        </w:rPr>
        <w:t>сти теплообмена температурный напор в теплообменном аппарате, равный</w:t>
      </w:r>
    </w:p>
    <w:p>
      <w:pPr>
        <w:pStyle w:val="Normal"/>
        <w:rPr>
          <w:rFonts w:eastAsia="TimesNewRomanPSMT"/>
        </w:rPr>
      </w:pPr>
      <w:r>
        <w:rPr>
          <w:rFonts w:eastAsia="TimesNewRomanPSMT"/>
        </w:rPr>
        <w:t>большей разности за вычетом меньшей разности температур на концах тепло-</w:t>
      </w:r>
    </w:p>
    <w:p>
      <w:pPr>
        <w:pStyle w:val="Normal"/>
        <w:rPr>
          <w:rFonts w:eastAsia="TimesNewRomanPSMT"/>
        </w:rPr>
      </w:pPr>
      <w:r>
        <w:rPr>
          <w:rFonts w:eastAsia="TimesNewRomanPSMT"/>
        </w:rPr>
        <w:t>обменника, деленных на натуральный логарифм отношения этих разностей.</w:t>
      </w:r>
    </w:p>
    <w:p>
      <w:pPr>
        <w:pStyle w:val="Normal"/>
        <w:rPr>
          <w:rFonts w:eastAsia="TimesNewRomanPSMT"/>
        </w:rPr>
      </w:pPr>
      <w:r>
        <w:rPr>
          <w:rFonts w:eastAsia="TimesNewRomanPSMT"/>
          <w:b/>
          <w:bCs/>
        </w:rPr>
        <w:t xml:space="preserve">Степень черноты </w:t>
      </w:r>
      <w:r>
        <w:rPr>
          <w:rFonts w:eastAsia="TimesNewRomanPSMT"/>
        </w:rPr>
        <w:t>– отношение поверхностной плотности потока собст-</w:t>
      </w:r>
    </w:p>
    <w:p>
      <w:pPr>
        <w:pStyle w:val="Normal"/>
        <w:rPr>
          <w:rFonts w:eastAsia="TimesNewRomanPSMT"/>
        </w:rPr>
      </w:pPr>
      <w:r>
        <w:rPr>
          <w:rFonts w:eastAsia="TimesNewRomanPSMT"/>
        </w:rPr>
        <w:t>венного интегрального излучения данного тела к поверхностной плотности по-</w:t>
      </w:r>
    </w:p>
    <w:p>
      <w:pPr>
        <w:pStyle w:val="Normal"/>
        <w:rPr>
          <w:rFonts w:eastAsia="TimesNewRomanPSMT"/>
        </w:rPr>
      </w:pPr>
      <w:r>
        <w:rPr>
          <w:rFonts w:eastAsia="TimesNewRomanPSMT"/>
        </w:rPr>
        <w:t>тока интегрального излучения абсолютно черного тела при той же температуре.</w:t>
      </w:r>
    </w:p>
    <w:p>
      <w:pPr>
        <w:pStyle w:val="Normal"/>
        <w:rPr>
          <w:rFonts w:eastAsia="TimesNewRomanPSMT"/>
        </w:rPr>
      </w:pPr>
      <w:r>
        <w:rPr>
          <w:rFonts w:eastAsia="TimesNewRomanPSMT"/>
          <w:b/>
          <w:bCs/>
        </w:rPr>
        <w:t xml:space="preserve">Температурное поле </w:t>
      </w:r>
      <w:r>
        <w:rPr>
          <w:rFonts w:eastAsia="TimesNewRomanPSMT"/>
        </w:rPr>
        <w:t>– совокупность значений температур во всех точках</w:t>
      </w:r>
    </w:p>
    <w:p>
      <w:pPr>
        <w:pStyle w:val="Normal"/>
        <w:rPr>
          <w:rFonts w:eastAsia="TimesNewRomanPSMT"/>
        </w:rPr>
      </w:pPr>
      <w:r>
        <w:rPr>
          <w:rFonts w:eastAsia="TimesNewRomanPSMT"/>
        </w:rPr>
        <w:t>рассматриваемого тела или части пространства в данный момент времени.</w:t>
      </w:r>
    </w:p>
    <w:p>
      <w:pPr>
        <w:pStyle w:val="Normal"/>
        <w:rPr>
          <w:rFonts w:eastAsia="TimesNewRomanPSMT"/>
        </w:rPr>
      </w:pPr>
      <w:r>
        <w:rPr>
          <w:rFonts w:eastAsia="TimesNewRomanPSMT"/>
          <w:b/>
          <w:bCs/>
        </w:rPr>
        <w:t xml:space="preserve">Температурное поле нестационарное </w:t>
      </w:r>
      <w:r>
        <w:rPr>
          <w:rFonts w:eastAsia="TimesNewRomanPSMT"/>
        </w:rPr>
        <w:t>– температурное поле, в котором</w:t>
      </w:r>
    </w:p>
    <w:p>
      <w:pPr>
        <w:pStyle w:val="Normal"/>
        <w:rPr>
          <w:rFonts w:eastAsia="TimesNewRomanPSMT"/>
        </w:rPr>
      </w:pPr>
      <w:r>
        <w:rPr>
          <w:rFonts w:eastAsia="TimesNewRomanPSMT"/>
        </w:rPr>
        <w:t>температура изменяется с течением времени.</w:t>
      </w:r>
    </w:p>
    <w:p>
      <w:pPr>
        <w:pStyle w:val="Normal"/>
        <w:rPr>
          <w:rFonts w:eastAsia="TimesNewRomanPSMT"/>
        </w:rPr>
      </w:pPr>
      <w:r>
        <w:rPr>
          <w:rFonts w:eastAsia="TimesNewRomanPSMT"/>
          <w:b/>
          <w:bCs/>
        </w:rPr>
        <w:t xml:space="preserve">Температурное поле стационарное </w:t>
      </w:r>
      <w:r>
        <w:rPr>
          <w:rFonts w:eastAsia="TimesNewRomanPSMT"/>
        </w:rPr>
        <w:t>– температурное поле, в котором</w:t>
      </w:r>
    </w:p>
    <w:p>
      <w:pPr>
        <w:pStyle w:val="Normal"/>
        <w:rPr>
          <w:rFonts w:eastAsia="TimesNewRomanPSMT"/>
        </w:rPr>
      </w:pPr>
      <w:r>
        <w:rPr>
          <w:rFonts w:eastAsia="TimesNewRomanPSMT"/>
        </w:rPr>
        <w:t>температура не изменяется с течением времени.</w:t>
      </w:r>
    </w:p>
    <w:p>
      <w:pPr>
        <w:pStyle w:val="Normal"/>
        <w:rPr>
          <w:rFonts w:eastAsia="TimesNewRomanPSMT"/>
        </w:rPr>
      </w:pPr>
      <w:r>
        <w:rPr>
          <w:rFonts w:eastAsia="TimesNewRomanPSMT"/>
          <w:b/>
          <w:bCs/>
        </w:rPr>
        <w:t xml:space="preserve">Температурный градиент </w:t>
      </w:r>
      <w:r>
        <w:rPr>
          <w:rFonts w:eastAsia="TimesNewRomanPSMT"/>
        </w:rPr>
        <w:t>– вектор, направленный по нормали к изотер-</w:t>
      </w:r>
    </w:p>
    <w:p>
      <w:pPr>
        <w:pStyle w:val="Normal"/>
        <w:rPr>
          <w:rFonts w:eastAsia="TimesNewRomanPSMT"/>
        </w:rPr>
      </w:pPr>
      <w:r>
        <w:rPr>
          <w:rFonts w:eastAsia="TimesNewRomanPSMT"/>
        </w:rPr>
        <w:t>мической поверхности в сторону возрастания температуры и численно равный</w:t>
      </w:r>
    </w:p>
    <w:p>
      <w:pPr>
        <w:pStyle w:val="Normal"/>
        <w:rPr>
          <w:rFonts w:eastAsia="TimesNewRomanPSMT"/>
        </w:rPr>
      </w:pPr>
      <w:r>
        <w:rPr>
          <w:rFonts w:eastAsia="TimesNewRomanPSMT"/>
        </w:rPr>
        <w:t>производной от температуры по этому направлению.</w:t>
      </w:r>
    </w:p>
    <w:p>
      <w:pPr>
        <w:pStyle w:val="Normal"/>
        <w:rPr>
          <w:rFonts w:eastAsia="TimesNewRomanPSMT"/>
        </w:rPr>
      </w:pPr>
      <w:r>
        <w:rPr>
          <w:rFonts w:eastAsia="TimesNewRomanPSMT"/>
          <w:b/>
          <w:bCs/>
        </w:rPr>
        <w:t xml:space="preserve">Температурный напор </w:t>
      </w:r>
      <w:r>
        <w:rPr>
          <w:rFonts w:eastAsia="TimesNewRomanPSMT"/>
        </w:rPr>
        <w:t>– разность температур между поверхностями тел</w:t>
      </w:r>
    </w:p>
    <w:p>
      <w:pPr>
        <w:pStyle w:val="Normal"/>
        <w:rPr>
          <w:rFonts w:eastAsia="TimesNewRomanPSMT"/>
        </w:rPr>
      </w:pPr>
      <w:r>
        <w:rPr>
          <w:rFonts w:eastAsia="TimesNewRomanPSMT"/>
        </w:rPr>
        <w:t>или телом и теплоносителем, или между горячим и холодным теплоносителями.</w:t>
      </w:r>
    </w:p>
    <w:p>
      <w:pPr>
        <w:pStyle w:val="Normal"/>
        <w:rPr>
          <w:rFonts w:eastAsia="TimesNewRomanPSMT"/>
        </w:rPr>
      </w:pPr>
      <w:r>
        <w:rPr>
          <w:rFonts w:eastAsia="TimesNewRomanPSMT"/>
          <w:b/>
          <w:bCs/>
        </w:rPr>
        <w:t xml:space="preserve">Теплоаккумулирующая насадка </w:t>
      </w:r>
      <w:r>
        <w:rPr>
          <w:rFonts w:eastAsia="TimesNewRomanPSMT"/>
        </w:rPr>
        <w:t>– поверхность нагрева регенеративного</w:t>
      </w:r>
    </w:p>
    <w:p>
      <w:pPr>
        <w:pStyle w:val="Normal"/>
        <w:rPr>
          <w:rFonts w:eastAsia="TimesNewRomanPSMT"/>
        </w:rPr>
      </w:pPr>
      <w:r>
        <w:rPr>
          <w:rFonts w:eastAsia="TimesNewRomanPSMT"/>
        </w:rPr>
        <w:t>тепломассообменного аппарата.</w:t>
      </w:r>
    </w:p>
    <w:p>
      <w:pPr>
        <w:pStyle w:val="Normal"/>
        <w:rPr>
          <w:rFonts w:eastAsia="TimesNewRomanPSMT"/>
        </w:rPr>
      </w:pPr>
      <w:r>
        <w:rPr>
          <w:rFonts w:eastAsia="TimesNewRomanPSMT"/>
          <w:b/>
          <w:bCs/>
        </w:rPr>
        <w:t xml:space="preserve">Тепловая изоляция </w:t>
      </w:r>
      <w:r>
        <w:rPr>
          <w:rFonts w:eastAsia="TimesNewRomanPSMT"/>
        </w:rPr>
        <w:t>– покрытие горячей поверхности, которое способствует снижению потерь теплоты в окружающую среду.</w:t>
      </w:r>
    </w:p>
    <w:p>
      <w:pPr>
        <w:pStyle w:val="Normal"/>
        <w:rPr>
          <w:rFonts w:eastAsia="TimesNewRomanPSMT"/>
        </w:rPr>
      </w:pPr>
      <w:r>
        <w:rPr>
          <w:rFonts w:eastAsia="TimesNewRomanPSMT"/>
          <w:b/>
          <w:bCs/>
        </w:rPr>
        <w:t xml:space="preserve">Тепловая проводимость стенки </w:t>
      </w:r>
      <w:r>
        <w:rPr>
          <w:rFonts w:eastAsia="TimesNewRomanPSMT"/>
        </w:rPr>
        <w:t>– отношение коэффициента теплопроводности материала стенки к ее толщине, величина обратная термическому сопротивлению стенки.</w:t>
      </w:r>
    </w:p>
    <w:p>
      <w:pPr>
        <w:pStyle w:val="Normal"/>
        <w:rPr>
          <w:rFonts w:eastAsia="TimesNewRomanPSMT"/>
        </w:rPr>
      </w:pPr>
      <w:r>
        <w:rPr>
          <w:rFonts w:eastAsia="TimesNewRomanPSMT"/>
          <w:b/>
          <w:bCs/>
        </w:rPr>
        <w:t xml:space="preserve">Тепловой поток </w:t>
      </w:r>
      <w:r>
        <w:rPr>
          <w:rFonts w:eastAsia="TimesNewRomanPSMT"/>
        </w:rPr>
        <w:t>– количество теплоты, передаваемое в единицу времени.</w:t>
      </w:r>
    </w:p>
    <w:p>
      <w:pPr>
        <w:pStyle w:val="Normal"/>
        <w:rPr>
          <w:rFonts w:eastAsia="TimesNewRomanPSMT"/>
        </w:rPr>
      </w:pPr>
      <w:r>
        <w:rPr>
          <w:b/>
          <w:bCs/>
        </w:rPr>
        <w:t xml:space="preserve">Тепловой расчет теплообменников конструктивный </w:t>
      </w:r>
      <w:r>
        <w:rPr>
          <w:rFonts w:eastAsia="TimesNewRomanPSMT"/>
        </w:rPr>
        <w:t>– выполняется при</w:t>
      </w:r>
    </w:p>
    <w:p>
      <w:pPr>
        <w:pStyle w:val="Normal"/>
        <w:rPr>
          <w:rFonts w:eastAsia="TimesNewRomanPSMT"/>
        </w:rPr>
      </w:pPr>
      <w:r>
        <w:rPr>
          <w:rFonts w:eastAsia="TimesNewRomanPSMT"/>
        </w:rPr>
        <w:t>проектировании новых аппаратов, целью расчета является определение поверхности теплообмена.</w:t>
      </w:r>
    </w:p>
    <w:p>
      <w:pPr>
        <w:pStyle w:val="Normal"/>
        <w:rPr>
          <w:rFonts w:eastAsia="TimesNewRomanPSMT"/>
        </w:rPr>
      </w:pPr>
      <w:r>
        <w:rPr>
          <w:b/>
          <w:bCs/>
        </w:rPr>
        <w:t xml:space="preserve">Тепловой расчет теплообменников поверочный </w:t>
      </w:r>
      <w:r>
        <w:rPr>
          <w:rFonts w:eastAsia="TimesNewRomanPSMT"/>
        </w:rPr>
        <w:t>– выполняется в случае,</w:t>
      </w:r>
    </w:p>
    <w:p>
      <w:pPr>
        <w:pStyle w:val="Normal"/>
        <w:rPr>
          <w:rFonts w:eastAsia="TimesNewRomanPSMT"/>
        </w:rPr>
      </w:pPr>
      <w:r>
        <w:rPr>
          <w:rFonts w:eastAsia="TimesNewRomanPSMT"/>
        </w:rPr>
        <w:t>если известна поверхность нагрева теплообменного аппарата, целью расчета</w:t>
      </w:r>
    </w:p>
    <w:p>
      <w:pPr>
        <w:pStyle w:val="Normal"/>
        <w:rPr>
          <w:rFonts w:eastAsia="TimesNewRomanPSMT"/>
        </w:rPr>
      </w:pPr>
      <w:r>
        <w:rPr>
          <w:rFonts w:eastAsia="TimesNewRomanPSMT"/>
        </w:rPr>
        <w:t>является определение количества переданной теплоты и конечных температур</w:t>
      </w:r>
    </w:p>
    <w:p>
      <w:pPr>
        <w:pStyle w:val="Normal"/>
        <w:rPr>
          <w:rFonts w:eastAsia="TimesNewRomanPSMT"/>
        </w:rPr>
      </w:pPr>
      <w:r>
        <w:rPr>
          <w:rFonts w:eastAsia="TimesNewRomanPSMT"/>
        </w:rPr>
        <w:t>рабочих жидкостей.</w:t>
      </w:r>
    </w:p>
    <w:p>
      <w:pPr>
        <w:pStyle w:val="Normal"/>
        <w:rPr>
          <w:rFonts w:eastAsia="TimesNewRomanPSMT"/>
        </w:rPr>
      </w:pPr>
      <w:r>
        <w:rPr>
          <w:b/>
          <w:bCs/>
        </w:rPr>
        <w:t xml:space="preserve">Тепловые лучи </w:t>
      </w:r>
      <w:r>
        <w:rPr>
          <w:rFonts w:eastAsia="TimesNewRomanPSMT"/>
        </w:rPr>
        <w:t>– электромагнитные волны (лучи) с длиной волны от 0,8</w:t>
      </w:r>
    </w:p>
    <w:p>
      <w:pPr>
        <w:pStyle w:val="Normal"/>
        <w:rPr>
          <w:rFonts w:eastAsia="TimesNewRomanPSMT"/>
        </w:rPr>
      </w:pPr>
      <w:r>
        <w:rPr>
          <w:rFonts w:eastAsia="TimesNewRomanPSMT"/>
        </w:rPr>
        <w:t>до 400 мкм, их еще называют инфракрасными.</w:t>
      </w:r>
    </w:p>
    <w:p>
      <w:pPr>
        <w:pStyle w:val="Normal"/>
        <w:rPr>
          <w:rFonts w:eastAsia="TimesNewRomanPSMT"/>
        </w:rPr>
      </w:pPr>
      <w:r>
        <w:rPr>
          <w:b/>
          <w:bCs/>
        </w:rPr>
        <w:t xml:space="preserve">Тепломассообмен </w:t>
      </w:r>
      <w:r>
        <w:rPr>
          <w:rFonts w:eastAsia="TimesNewRomanPSMT"/>
        </w:rPr>
        <w:t>– наука о закономерностях переноса теплоты и вещества в пространстве или совместное протекание процессов тепло- и массообмена.</w:t>
      </w:r>
    </w:p>
    <w:p>
      <w:pPr>
        <w:pStyle w:val="Normal"/>
        <w:rPr>
          <w:rFonts w:eastAsia="TimesNewRomanPSMT"/>
        </w:rPr>
      </w:pPr>
      <w:r>
        <w:rPr>
          <w:b/>
          <w:bCs/>
        </w:rPr>
        <w:t xml:space="preserve">Тепломассообменный аппарат </w:t>
      </w:r>
      <w:r>
        <w:rPr>
          <w:rFonts w:eastAsia="TimesNewRomanPSMT"/>
        </w:rPr>
        <w:t>– устройство, в котором осуществляются</w:t>
      </w:r>
    </w:p>
    <w:p>
      <w:pPr>
        <w:pStyle w:val="Normal"/>
        <w:rPr>
          <w:rFonts w:eastAsia="TimesNewRomanPSMT"/>
        </w:rPr>
      </w:pPr>
      <w:r>
        <w:rPr>
          <w:rFonts w:eastAsia="TimesNewRomanPSMT"/>
        </w:rPr>
        <w:t>процессы тепло- и массообмена между двумя или несколькими средами.</w:t>
      </w:r>
    </w:p>
    <w:p>
      <w:pPr>
        <w:pStyle w:val="Normal"/>
        <w:rPr>
          <w:rFonts w:eastAsia="TimesNewRomanPSMT"/>
        </w:rPr>
      </w:pPr>
      <w:r>
        <w:rPr>
          <w:b/>
          <w:bCs/>
        </w:rPr>
        <w:t xml:space="preserve">Теплоносители </w:t>
      </w:r>
      <w:r>
        <w:rPr>
          <w:rFonts w:eastAsia="TimesNewRomanPSMT"/>
        </w:rPr>
        <w:t>– подвижные среды, которые участвуют в процессах тепломассообмена.</w:t>
      </w:r>
    </w:p>
    <w:p>
      <w:pPr>
        <w:pStyle w:val="Normal"/>
        <w:rPr>
          <w:rFonts w:eastAsia="TimesNewRomanPSMT"/>
        </w:rPr>
      </w:pPr>
      <w:r>
        <w:rPr>
          <w:b/>
          <w:bCs/>
        </w:rPr>
        <w:t xml:space="preserve">Теплообмен </w:t>
      </w:r>
      <w:r>
        <w:rPr>
          <w:rFonts w:eastAsia="TimesNewRomanPSMT"/>
        </w:rPr>
        <w:t>– процесс переноса теплоты от более нагретых тел к менее</w:t>
      </w:r>
    </w:p>
    <w:p>
      <w:pPr>
        <w:pStyle w:val="Normal"/>
        <w:rPr>
          <w:rFonts w:eastAsia="TimesNewRomanPSMT"/>
        </w:rPr>
      </w:pPr>
      <w:r>
        <w:rPr>
          <w:rFonts w:eastAsia="TimesNewRomanPSMT"/>
        </w:rPr>
        <w:t>нагретым.</w:t>
      </w:r>
    </w:p>
    <w:p>
      <w:pPr>
        <w:pStyle w:val="Normal"/>
        <w:rPr>
          <w:rFonts w:eastAsia="TimesNewRomanPSMT"/>
        </w:rPr>
      </w:pPr>
      <w:r>
        <w:rPr>
          <w:b/>
          <w:bCs/>
        </w:rPr>
        <w:t xml:space="preserve">Теплообменник с внутренними источниками энергии </w:t>
      </w:r>
      <w:r>
        <w:rPr>
          <w:rFonts w:eastAsia="TimesNewRomanPSMT"/>
        </w:rPr>
        <w:t>– устройство, в</w:t>
      </w:r>
    </w:p>
    <w:p>
      <w:pPr>
        <w:pStyle w:val="Normal"/>
        <w:rPr>
          <w:rFonts w:eastAsia="TimesNewRomanPSMT"/>
        </w:rPr>
      </w:pPr>
      <w:r>
        <w:rPr>
          <w:rFonts w:eastAsia="TimesNewRomanPSMT"/>
        </w:rPr>
        <w:t>котором применяются не два, как обычно, а один теплоноситель, который отводит теплоту, выделенную в самом аппарате.</w:t>
      </w:r>
    </w:p>
    <w:p>
      <w:pPr>
        <w:pStyle w:val="Normal"/>
        <w:rPr>
          <w:rFonts w:eastAsia="TimesNewRomanPSMT"/>
        </w:rPr>
      </w:pPr>
      <w:r>
        <w:rPr>
          <w:rFonts w:eastAsia="TimesNewRomanPSMT"/>
          <w:b/>
          <w:bCs/>
        </w:rPr>
        <w:t xml:space="preserve">Теплоотдача </w:t>
      </w:r>
      <w:r>
        <w:rPr>
          <w:rFonts w:eastAsia="TimesNewRomanPSMT"/>
        </w:rPr>
        <w:t>– вид конвективного теплообмена, когда теплотой обмениваются поверхность твердого тела и жидкость, движущаяся у этой поверхности.</w:t>
      </w:r>
    </w:p>
    <w:p>
      <w:pPr>
        <w:pStyle w:val="Normal"/>
        <w:rPr>
          <w:rFonts w:eastAsia="TimesNewRomanPSMT"/>
        </w:rPr>
      </w:pPr>
      <w:r>
        <w:rPr>
          <w:rFonts w:eastAsia="TimesNewRomanPSMT"/>
          <w:b/>
          <w:bCs/>
        </w:rPr>
        <w:t xml:space="preserve">Теплопередача </w:t>
      </w:r>
      <w:r>
        <w:rPr>
          <w:rFonts w:eastAsia="TimesNewRomanPSMT"/>
        </w:rPr>
        <w:t>– сложный вид теплообмена, при котором теплота передается от одной подвижной горячей среды к другой подвижной холодной среде</w:t>
      </w:r>
    </w:p>
    <w:p>
      <w:pPr>
        <w:pStyle w:val="Normal"/>
        <w:rPr>
          <w:rFonts w:eastAsia="TimesNewRomanPSMT"/>
        </w:rPr>
      </w:pPr>
      <w:r>
        <w:rPr>
          <w:rFonts w:eastAsia="TimesNewRomanPSMT"/>
        </w:rPr>
        <w:t>через твердую стенку всеми способами.</w:t>
      </w:r>
    </w:p>
    <w:p>
      <w:pPr>
        <w:pStyle w:val="Normal"/>
        <w:rPr>
          <w:rFonts w:eastAsia="TimesNewRomanPSMT"/>
        </w:rPr>
      </w:pPr>
      <w:r>
        <w:rPr>
          <w:rFonts w:eastAsia="TimesNewRomanPSMT"/>
          <w:b/>
          <w:bCs/>
        </w:rPr>
        <w:t xml:space="preserve">Теплопроводность </w:t>
      </w:r>
      <w:r>
        <w:rPr>
          <w:rFonts w:eastAsia="TimesNewRomanPSMT"/>
        </w:rPr>
        <w:t>– передача теплоты внутри одного тела или при непосредственном соприкосновении тел, обусловленная тепловым движением микрочастиц (атомов, молекул).</w:t>
      </w:r>
    </w:p>
    <w:p>
      <w:pPr>
        <w:pStyle w:val="Normal"/>
        <w:rPr>
          <w:rFonts w:eastAsia="TimesNewRomanPSMT"/>
        </w:rPr>
      </w:pPr>
      <w:r>
        <w:rPr>
          <w:rFonts w:eastAsia="TimesNewRomanPSMT"/>
          <w:b/>
          <w:bCs/>
        </w:rPr>
        <w:t xml:space="preserve">Термическое сопротивление стенки </w:t>
      </w:r>
      <w:r>
        <w:rPr>
          <w:rFonts w:eastAsia="TimesNewRomanPSMT"/>
        </w:rPr>
        <w:t>– отношение толщины стенки к ее</w:t>
      </w:r>
    </w:p>
    <w:p>
      <w:pPr>
        <w:pStyle w:val="Normal"/>
        <w:rPr>
          <w:rFonts w:eastAsia="TimesNewRomanPSMT"/>
        </w:rPr>
      </w:pPr>
      <w:r>
        <w:rPr>
          <w:rFonts w:eastAsia="TimesNewRomanPSMT"/>
        </w:rPr>
        <w:t>коэффициенту теплопроводности, показывает величину падения температуры</w:t>
      </w:r>
    </w:p>
    <w:p>
      <w:pPr>
        <w:pStyle w:val="Normal"/>
        <w:rPr>
          <w:rFonts w:eastAsia="TimesNewRomanPSMT"/>
        </w:rPr>
      </w:pPr>
      <w:r>
        <w:rPr>
          <w:rFonts w:eastAsia="TimesNewRomanPSMT"/>
        </w:rPr>
        <w:t>при прохождении через стенку удельного теплового потока, равного единице.</w:t>
      </w:r>
    </w:p>
    <w:p>
      <w:pPr>
        <w:pStyle w:val="Normal"/>
        <w:rPr>
          <w:rFonts w:eastAsia="TimesNewRomanPSMT"/>
        </w:rPr>
      </w:pPr>
      <w:r>
        <w:rPr>
          <w:rFonts w:eastAsia="TimesNewRomanPSMT"/>
          <w:b/>
          <w:bCs/>
        </w:rPr>
        <w:t xml:space="preserve">Термическое сопротивление теплоотдачи </w:t>
      </w:r>
      <w:r>
        <w:rPr>
          <w:rFonts w:eastAsia="TimesNewRomanPSMT"/>
        </w:rPr>
        <w:t>– отношение единицы к коэффициенту теплоотдачи.</w:t>
      </w:r>
    </w:p>
    <w:p>
      <w:pPr>
        <w:pStyle w:val="Normal"/>
        <w:rPr>
          <w:rFonts w:eastAsia="TimesNewRomanPSMT"/>
        </w:rPr>
      </w:pPr>
      <w:r>
        <w:rPr>
          <w:rFonts w:eastAsia="TimesNewRomanPSMT"/>
          <w:b/>
          <w:bCs/>
        </w:rPr>
        <w:t xml:space="preserve">Термодиффузия </w:t>
      </w:r>
      <w:r>
        <w:rPr>
          <w:rFonts w:eastAsia="TimesNewRomanPSMT"/>
        </w:rPr>
        <w:t>– диффузия, причиной возникновения которой является</w:t>
      </w:r>
    </w:p>
    <w:p>
      <w:pPr>
        <w:pStyle w:val="Normal"/>
        <w:rPr>
          <w:rFonts w:eastAsia="TimesNewRomanPSMT"/>
        </w:rPr>
      </w:pPr>
      <w:r>
        <w:rPr>
          <w:rFonts w:eastAsia="TimesNewRomanPSMT"/>
        </w:rPr>
        <w:t>неоднородность температурного поля.</w:t>
      </w:r>
    </w:p>
    <w:p>
      <w:pPr>
        <w:pStyle w:val="Normal"/>
        <w:rPr>
          <w:rFonts w:eastAsia="TimesNewRomanPSMT"/>
        </w:rPr>
      </w:pPr>
      <w:r>
        <w:rPr>
          <w:rFonts w:eastAsia="TimesNewRomanPSMT"/>
          <w:b/>
          <w:bCs/>
        </w:rPr>
        <w:t xml:space="preserve">Условия однозначности </w:t>
      </w:r>
      <w:r>
        <w:rPr>
          <w:rFonts w:eastAsia="TimesNewRomanPSMT"/>
        </w:rPr>
        <w:t>– определяют частные особенности протекаю-</w:t>
      </w:r>
    </w:p>
    <w:p>
      <w:pPr>
        <w:pStyle w:val="Normal"/>
        <w:rPr>
          <w:rFonts w:eastAsia="TimesNewRomanPSMT"/>
        </w:rPr>
      </w:pPr>
      <w:r>
        <w:rPr>
          <w:rFonts w:eastAsia="TimesNewRomanPSMT"/>
        </w:rPr>
        <w:t xml:space="preserve">щих процессов, дополняют дифференциальные уравнения, бывают геометрическими, физическими, </w:t>
      </w:r>
      <w:r>
        <w:rPr>
          <w:rFonts w:eastAsia="TimesNewRomanPS-ItalicMT"/>
          <w:i/>
          <w:iCs/>
        </w:rPr>
        <w:t xml:space="preserve">начальными </w:t>
      </w:r>
      <w:r>
        <w:rPr>
          <w:rFonts w:eastAsia="TimesNewRomanPSMT"/>
        </w:rPr>
        <w:t xml:space="preserve">и </w:t>
      </w:r>
      <w:r>
        <w:rPr>
          <w:rFonts w:eastAsia="TimesNewRomanPS-ItalicMT"/>
          <w:i/>
          <w:iCs/>
        </w:rPr>
        <w:t>граничными</w:t>
      </w:r>
      <w:r>
        <w:rPr>
          <w:rFonts w:eastAsia="TimesNewRomanPSMT"/>
        </w:rPr>
        <w:t>.</w:t>
      </w:r>
    </w:p>
    <w:p>
      <w:pPr>
        <w:pStyle w:val="Normal"/>
        <w:rPr>
          <w:rFonts w:eastAsia="TimesNewRomanPSMT"/>
        </w:rPr>
      </w:pPr>
      <w:r>
        <w:rPr>
          <w:rFonts w:eastAsia="TimesNewRomanPSMT"/>
          <w:b/>
          <w:bCs/>
        </w:rPr>
        <w:t xml:space="preserve">Центры парообразования </w:t>
      </w:r>
      <w:r>
        <w:rPr>
          <w:rFonts w:eastAsia="TimesNewRomanPSMT"/>
        </w:rPr>
        <w:t>– отдельные точки поверхности теплообмена, в</w:t>
      </w:r>
    </w:p>
    <w:p>
      <w:pPr>
        <w:pStyle w:val="Normal"/>
        <w:rPr>
          <w:rFonts w:eastAsia="TimesNewRomanPSMT"/>
        </w:rPr>
      </w:pPr>
      <w:r>
        <w:rPr>
          <w:rFonts w:eastAsia="TimesNewRomanPSMT"/>
        </w:rPr>
        <w:t>которых происходит зарождение пузырьков пара, это могут быть неровности</w:t>
      </w:r>
    </w:p>
    <w:p>
      <w:pPr>
        <w:pStyle w:val="Normal"/>
        <w:rPr>
          <w:rFonts w:eastAsia="TimesNewRomanPSMT"/>
        </w:rPr>
      </w:pPr>
      <w:r>
        <w:rPr>
          <w:rFonts w:eastAsia="TimesNewRomanPSMT"/>
        </w:rPr>
        <w:t>самой стенки, микротрещины поверхности нагрева, частицы накипи, а также</w:t>
      </w:r>
    </w:p>
    <w:p>
      <w:pPr>
        <w:pStyle w:val="Normal"/>
        <w:rPr>
          <w:rFonts w:eastAsia="TimesNewRomanPSMT"/>
        </w:rPr>
      </w:pPr>
      <w:r>
        <w:rPr>
          <w:rFonts w:eastAsia="TimesNewRomanPSMT"/>
        </w:rPr>
        <w:t>адсорбированные на поверхности нагрева газы.</w:t>
      </w:r>
    </w:p>
    <w:p>
      <w:pPr>
        <w:pStyle w:val="Normal"/>
        <w:rPr>
          <w:rFonts w:eastAsia="TimesNewRomanPSMT"/>
        </w:rPr>
      </w:pPr>
      <w:r>
        <w:rPr>
          <w:b/>
          <w:bCs/>
        </w:rPr>
        <w:t xml:space="preserve">Эквивалентный коэффициент теплопроводности </w:t>
      </w:r>
      <w:r>
        <w:rPr>
          <w:rFonts w:eastAsia="TimesNewRomanPSMT"/>
        </w:rPr>
        <w:t>– коэффициент теплопроводности условного однородного тела с такими же свойствами проводить теплоту, как и движущаяся под действием свободной конвекции среда, находящаяся в ограниченном пространстве между двумя параллельными поверхностями.</w:t>
      </w:r>
    </w:p>
    <w:p>
      <w:pPr>
        <w:pStyle w:val="Normal"/>
        <w:rPr>
          <w:rFonts w:eastAsia="TimesNewRomanPSMT"/>
        </w:rPr>
      </w:pPr>
      <w:r>
        <w:rPr>
          <w:b/>
          <w:bCs/>
        </w:rPr>
        <w:t xml:space="preserve">Экран </w:t>
      </w:r>
      <w:r>
        <w:rPr>
          <w:rFonts w:eastAsia="TimesNewRomanPSMT"/>
        </w:rPr>
        <w:t>– тонкий металлический лист с большой отражательной способностью, устанавливаемый между излучателем и обогреваемым элементом для снижения потока излучения.</w:t>
      </w:r>
    </w:p>
    <w:p>
      <w:pPr>
        <w:pStyle w:val="Normal"/>
        <w:rPr>
          <w:rFonts w:eastAsia="TimesNewRomanPSMT"/>
        </w:rPr>
      </w:pPr>
      <w:r>
        <w:rPr/>
      </w:r>
    </w:p>
    <w:p>
      <w:pPr>
        <w:pStyle w:val="Normal"/>
        <w:rPr>
          <w:rFonts w:eastAsia="TimesNewRomanPSMT"/>
        </w:rPr>
      </w:pPr>
      <w:r>
        <w:rPr/>
      </w:r>
    </w:p>
    <w:p>
      <w:pPr>
        <w:pStyle w:val="Normal"/>
        <w:rPr>
          <w:rFonts w:eastAsia="TimesNewRomanPSMT"/>
        </w:rPr>
      </w:pPr>
      <w:r>
        <w:rPr/>
      </w:r>
    </w:p>
    <w:p>
      <w:pPr>
        <w:pStyle w:val="Normal"/>
        <w:rPr>
          <w:b/>
          <w:b/>
        </w:rPr>
      </w:pPr>
      <w:r>
        <w:rPr>
          <w:b/>
        </w:rPr>
        <w:t>Программу составил:</w:t>
      </w:r>
    </w:p>
    <w:p>
      <w:pPr>
        <w:pStyle w:val="Normal"/>
        <w:rPr/>
      </w:pPr>
      <w:r>
        <w:rPr/>
      </w:r>
    </w:p>
    <w:p>
      <w:pPr>
        <w:pStyle w:val="Normal"/>
        <w:rPr>
          <w:sz w:val="24"/>
          <w:szCs w:val="24"/>
        </w:rPr>
      </w:pPr>
      <w:r>
        <w:rPr>
          <w:sz w:val="24"/>
          <w:szCs w:val="24"/>
        </w:rPr>
        <w:t xml:space="preserve">В.И. Белозеров, к.т.н., доцент </w:t>
      </w:r>
    </w:p>
    <w:p>
      <w:pPr>
        <w:pStyle w:val="Normal"/>
        <w:rPr/>
      </w:pPr>
      <w:r>
        <w:rPr/>
      </w:r>
    </w:p>
    <w:p>
      <w:pPr>
        <w:pStyle w:val="Normal"/>
        <w:rPr/>
      </w:pPr>
      <w:r>
        <w:rPr/>
      </w:r>
    </w:p>
    <w:p>
      <w:pPr>
        <w:pStyle w:val="Normal"/>
        <w:rPr/>
      </w:pPr>
      <w:r>
        <w:rPr/>
      </w:r>
    </w:p>
    <w:p>
      <w:pPr>
        <w:pStyle w:val="Normal"/>
        <w:rPr>
          <w:b/>
          <w:b/>
        </w:rPr>
      </w:pPr>
      <w:r>
        <w:rPr>
          <w:b/>
        </w:rPr>
        <w:t>Рецензент:</w:t>
      </w:r>
    </w:p>
    <w:p>
      <w:pPr>
        <w:pStyle w:val="Normal"/>
        <w:rPr/>
      </w:pPr>
      <w:r>
        <w:rPr/>
      </w:r>
    </w:p>
    <w:p>
      <w:pPr>
        <w:pStyle w:val="Normal"/>
        <w:rPr>
          <w:rFonts w:eastAsia="TimesNewRomanPSMT"/>
        </w:rPr>
      </w:pPr>
      <w:r>
        <w:rPr>
          <w:rFonts w:eastAsia="TimesNewRomanPSMT"/>
          <w:sz w:val="24"/>
          <w:szCs w:val="24"/>
        </w:rPr>
        <w:t>И.А. Чусов, д.т.н., профессор отделения ЯФиТ</w:t>
      </w:r>
    </w:p>
    <w:p>
      <w:pPr>
        <w:pStyle w:val="Normal"/>
        <w:rPr>
          <w:rFonts w:eastAsia="TimesNewRomanPSMT"/>
        </w:rPr>
      </w:pPr>
      <w:r>
        <w:rPr>
          <w:sz w:val="28"/>
          <w:szCs w:val="28"/>
        </w:rPr>
      </w:r>
    </w:p>
    <w:p>
      <w:pPr>
        <w:pStyle w:val="Style93"/>
        <w:widowControl/>
        <w:spacing w:lineRule="auto" w:line="240"/>
        <w:ind w:hanging="0"/>
        <w:jc w:val="left"/>
        <w:rPr>
          <w:rStyle w:val="FontStyle142"/>
          <w:sz w:val="28"/>
          <w:szCs w:val="28"/>
        </w:rPr>
      </w:pPr>
      <w:r>
        <w:rPr>
          <w:sz w:val="28"/>
          <w:szCs w:val="28"/>
        </w:rPr>
      </w:r>
      <w:r>
        <w:br w:type="page"/>
      </w:r>
    </w:p>
    <w:p>
      <w:pPr>
        <w:pStyle w:val="Normal"/>
        <w:jc w:val="center"/>
        <w:rPr>
          <w:rStyle w:val="FontStyle140"/>
          <w:sz w:val="24"/>
          <w:szCs w:val="24"/>
        </w:rPr>
      </w:pPr>
      <w:r>
        <w:rPr>
          <w:rStyle w:val="FontStyle140"/>
          <w:sz w:val="24"/>
          <w:szCs w:val="24"/>
        </w:rPr>
        <w:t>ЛИСТ СОГЛАСОВАНИЯ РАБОЧЕЙ ПРОГРАММЫ ДИСЦИПЛИНЫ</w:t>
      </w:r>
    </w:p>
    <w:p>
      <w:pPr>
        <w:pStyle w:val="Normal"/>
        <w:rPr>
          <w:color w:val="FF0000"/>
        </w:rPr>
      </w:pPr>
      <w:r>
        <w:rPr/>
      </w:r>
    </w:p>
    <w:p>
      <w:pPr>
        <w:pStyle w:val="Normal"/>
        <w:rPr>
          <w:rStyle w:val="FontStyle140"/>
          <w:sz w:val="24"/>
          <w:szCs w:val="24"/>
        </w:rPr>
      </w:pPr>
      <w:r>
        <w:rPr>
          <w:sz w:val="24"/>
          <w:szCs w:val="24"/>
        </w:rPr>
      </w:r>
    </w:p>
    <w:tbl>
      <w:tblPr>
        <w:tblStyle w:val="a4"/>
        <w:tblW w:w="101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68"/>
        <w:gridCol w:w="5067"/>
      </w:tblGrid>
      <w:tr>
        <w:trPr/>
        <w:tc>
          <w:tcPr>
            <w:tcW w:w="5068" w:type="dxa"/>
            <w:tcBorders/>
          </w:tcPr>
          <w:p>
            <w:pPr>
              <w:pStyle w:val="Normal"/>
              <w:widowControl w:val="false"/>
              <w:spacing w:before="0" w:after="0"/>
              <w:jc w:val="left"/>
              <w:rPr/>
            </w:pPr>
            <w:r>
              <w:rPr>
                <w:rFonts w:eastAsia="Times New Roman" w:cs="Times New Roman"/>
                <w:kern w:val="0"/>
                <w:lang w:val="ru-RU" w:eastAsia="ru-RU" w:bidi="ar-SA"/>
              </w:rPr>
              <w:t xml:space="preserve">Программа рассмотрена на заседании </w:t>
            </w:r>
            <w:r>
              <w:rPr>
                <w:rFonts w:eastAsia="Times New Roman" w:cs="Times New Roman"/>
                <w:color w:val="000000"/>
                <w:kern w:val="0"/>
                <w:lang w:val="ru-RU" w:eastAsia="ru-RU" w:bidi="ar-SA"/>
              </w:rPr>
              <w:t xml:space="preserve">отделения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ind w:right="-284" w:hanging="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t>(протокол № ____ от «___»_________20__  г.)</w:t>
            </w:r>
          </w:p>
          <w:p>
            <w:pPr>
              <w:pStyle w:val="Normal"/>
              <w:widowControl w:val="false"/>
              <w:spacing w:before="0" w:after="0"/>
              <w:jc w:val="left"/>
              <w:rPr>
                <w:rStyle w:val="FontStyle140"/>
                <w:sz w:val="24"/>
                <w:szCs w:val="24"/>
              </w:rPr>
            </w:pPr>
            <w:r>
              <w:rPr>
                <w:sz w:val="24"/>
                <w:szCs w:val="24"/>
              </w:rPr>
            </w:r>
          </w:p>
        </w:tc>
        <w:tc>
          <w:tcPr>
            <w:tcW w:w="5067" w:type="dxa"/>
            <w:tcBorders/>
          </w:tcPr>
          <w:p>
            <w:pPr>
              <w:pStyle w:val="Normal"/>
              <w:widowControl w:val="false"/>
              <w:spacing w:before="0" w:after="0"/>
              <w:jc w:val="left"/>
              <w:rPr>
                <w:color w:val="000000"/>
              </w:rPr>
            </w:pPr>
            <w:r>
              <w:rPr>
                <w:rFonts w:eastAsia="Times New Roman" w:cs="Times New Roman"/>
                <w:bCs/>
                <w:color w:val="000000"/>
                <w:kern w:val="0"/>
                <w:lang w:val="ru-RU" w:eastAsia="ru-RU" w:bidi="ar-SA"/>
              </w:rPr>
              <w:t>Руководитель образовательной программы</w:t>
            </w:r>
            <w:r>
              <w:rPr>
                <w:rFonts w:eastAsia="Times New Roman" w:cs="Times New Roman"/>
                <w:bCs/>
                <w:color w:val="000000"/>
                <w:kern w:val="0"/>
                <w:lang w:val="ru-RU" w:eastAsia="ru-RU" w:bidi="ar-SA"/>
              </w:rPr>
              <w:t xml:space="preserve"> </w:t>
            </w:r>
            <w:r>
              <w:rPr>
                <w:rFonts w:eastAsia="Times New Roman" w:cs="Times New Roman"/>
                <w:color w:val="000000"/>
                <w:kern w:val="0"/>
                <w:sz w:val="24"/>
                <w:szCs w:val="24"/>
                <w:lang w:val="ru-RU" w:eastAsia="ru-RU" w:bidi="ar-SA"/>
              </w:rPr>
              <w:t>14</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3</w:t>
            </w:r>
            <w:r>
              <w:rPr>
                <w:rFonts w:eastAsia="Times New Roman" w:cs="Times New Roman"/>
                <w:color w:val="000000"/>
                <w:kern w:val="0"/>
                <w:lang w:val="ru-RU" w:eastAsia="ru-RU" w:bidi="ar-SA"/>
              </w:rPr>
              <w:t>.0</w:t>
            </w:r>
            <w:r>
              <w:rPr>
                <w:rFonts w:eastAsia="Times New Roman" w:cs="Times New Roman"/>
                <w:color w:val="000000"/>
                <w:kern w:val="0"/>
                <w:lang w:val="ru-RU" w:eastAsia="ru-RU" w:bidi="ar-SA"/>
              </w:rPr>
              <w:t>1</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Ядерная энергетика и теплофизика</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А.В. Нахабов</w:t>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color w:val="000000"/>
                <w:kern w:val="0"/>
                <w:lang w:val="ru-RU" w:eastAsia="ru-RU" w:bidi="ar-SA"/>
              </w:rPr>
            </w:r>
          </w:p>
          <w:p>
            <w:pPr>
              <w:pStyle w:val="Normal"/>
              <w:widowControl w:val="false"/>
              <w:spacing w:before="0" w:after="0"/>
              <w:jc w:val="left"/>
              <w:rPr>
                <w:rFonts w:ascii="Times New Roman" w:hAnsi="Times New Roman" w:eastAsia="Times New Roman" w:cs="Times New Roman"/>
                <w:color w:val="000000"/>
                <w:kern w:val="0"/>
                <w:lang w:val="ru-RU" w:eastAsia="ru-RU" w:bidi="ar-SA"/>
              </w:rPr>
            </w:pPr>
            <w:r>
              <w:rPr>
                <w:rFonts w:eastAsia="Times New Roman" w:cs="Times New Roman"/>
                <w:bCs/>
                <w:color w:val="000000"/>
                <w:kern w:val="0"/>
                <w:lang w:val="ru-RU" w:eastAsia="ru-RU" w:bidi="ar-SA"/>
              </w:rPr>
              <w:t>Начальник отделения</w:t>
            </w:r>
            <w:r>
              <w:rPr>
                <w:rFonts w:eastAsia="Times New Roman" w:cs="Times New Roman"/>
                <w:color w:val="000000"/>
                <w:kern w:val="0"/>
                <w:lang w:val="ru-RU" w:eastAsia="ru-RU" w:bidi="ar-SA"/>
              </w:rPr>
              <w:t xml:space="preserve"> </w:t>
            </w:r>
            <w:r>
              <w:rPr>
                <w:rFonts w:eastAsia="Times New Roman" w:cs="Times New Roman"/>
                <w:color w:val="000000"/>
                <w:kern w:val="0"/>
                <w:sz w:val="24"/>
                <w:szCs w:val="24"/>
                <w:lang w:val="ru-RU" w:eastAsia="ru-RU" w:bidi="ar-SA"/>
              </w:rPr>
              <w:t>ядерной физики и технологий</w:t>
            </w:r>
          </w:p>
          <w:p>
            <w:pPr>
              <w:pStyle w:val="Normal"/>
              <w:widowControl w:val="false"/>
              <w:spacing w:before="0" w:after="0"/>
              <w:jc w:val="left"/>
              <w:rPr>
                <w:color w:val="000000"/>
              </w:rPr>
            </w:pPr>
            <w:r>
              <w:rPr>
                <w:rFonts w:eastAsia="Times New Roman" w:cs="Times New Roman"/>
                <w:color w:val="000000"/>
                <w:kern w:val="0"/>
                <w:lang w:val="ru-RU" w:eastAsia="ru-RU" w:bidi="ar-SA"/>
              </w:rPr>
              <w:t>«__»_____20__  г.</w:t>
              <w:tab/>
              <w:t xml:space="preserve">_____ </w:t>
              <w:tab/>
            </w:r>
            <w:r>
              <w:rPr>
                <w:rFonts w:eastAsia="Times New Roman" w:cs="Times New Roman"/>
                <w:color w:val="000000"/>
                <w:kern w:val="0"/>
                <w:sz w:val="24"/>
                <w:szCs w:val="24"/>
                <w:lang w:val="ru-RU" w:eastAsia="ru-RU" w:bidi="ar-SA"/>
              </w:rPr>
              <w:t>Д.С. Самохин</w:t>
            </w:r>
          </w:p>
          <w:p>
            <w:pPr>
              <w:pStyle w:val="Normal"/>
              <w:widowControl w:val="false"/>
              <w:spacing w:before="0" w:after="0"/>
              <w:jc w:val="left"/>
              <w:rPr>
                <w:color w:val="000000"/>
                <w:sz w:val="24"/>
                <w:szCs w:val="24"/>
              </w:rPr>
            </w:pPr>
            <w:r>
              <w:rPr>
                <w:color w:val="000000"/>
                <w:sz w:val="24"/>
                <w:szCs w:val="24"/>
              </w:rPr>
            </w:r>
          </w:p>
        </w:tc>
      </w:tr>
    </w:tbl>
    <w:p>
      <w:pPr>
        <w:pStyle w:val="Normal"/>
        <w:widowControl/>
        <w:spacing w:lineRule="auto" w:line="240"/>
        <w:ind w:hanging="0"/>
        <w:jc w:val="left"/>
        <w:rPr>
          <w:rStyle w:val="FontStyle140"/>
          <w:sz w:val="24"/>
          <w:szCs w:val="24"/>
        </w:rPr>
      </w:pPr>
      <w:r>
        <w:rPr>
          <w:sz w:val="24"/>
          <w:szCs w:val="24"/>
        </w:rPr>
      </w:r>
    </w:p>
    <w:p>
      <w:pPr>
        <w:pStyle w:val="Style56"/>
        <w:widowControl/>
        <w:spacing w:lineRule="auto" w:line="240"/>
        <w:jc w:val="center"/>
        <w:rPr>
          <w:rStyle w:val="FontStyle140"/>
        </w:rPr>
      </w:pPr>
      <w:r>
        <w:rPr/>
      </w:r>
    </w:p>
    <w:p>
      <w:pPr>
        <w:pStyle w:val="Style56"/>
        <w:widowControl/>
        <w:spacing w:lineRule="auto" w:line="240"/>
        <w:rPr>
          <w:sz w:val="28"/>
          <w:szCs w:val="28"/>
        </w:rPr>
      </w:pPr>
      <w:r>
        <w:rPr/>
      </w:r>
    </w:p>
    <w:sectPr>
      <w:headerReference w:type="even" r:id="rId18"/>
      <w:headerReference w:type="default" r:id="rId19"/>
      <w:footerReference w:type="even" r:id="rId20"/>
      <w:footerReference w:type="default" r:id="rId21"/>
      <w:type w:val="nextPage"/>
      <w:pgSz w:w="11906" w:h="16838"/>
      <w:pgMar w:left="1418" w:right="567" w:header="720" w:top="851" w:footer="720" w:bottom="851" w:gutter="0"/>
      <w:pgNumType w:fmt="decimal"/>
      <w:formProt w:val="false"/>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Tahoma">
    <w:charset w:val="cc"/>
    <w:family w:val="roman"/>
    <w:pitch w:val="variable"/>
  </w:font>
  <w:font w:name="Century Gothic">
    <w:charset w:val="cc"/>
    <w:family w:val="roman"/>
    <w:pitch w:val="variable"/>
  </w:font>
  <w:font w:name="Cambria">
    <w:charset w:val="cc"/>
    <w:family w:val="roman"/>
    <w:pitch w:val="variable"/>
  </w:font>
  <w:font w:name="NTHelvetica/Cyrillic">
    <w:charset w:val="cc"/>
    <w:family w:val="roman"/>
    <w:pitch w:val="variable"/>
  </w:font>
  <w:font w:name="Liberation Sans">
    <w:altName w:val="Arial"/>
    <w:charset w:val="cc"/>
    <w:family w:val="roman"/>
    <w:pitch w:val="variable"/>
  </w:font>
  <w:font w:name="Book Antiqua">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4</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5</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32</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1"/>
      <w:widowControl/>
      <w:jc w:val="right"/>
      <w:rPr/>
    </w:pPr>
    <w:r>
      <w:rPr/>
      <w:fldChar w:fldCharType="begin"/>
    </w:r>
    <w:r>
      <w:rPr/>
      <w:instrText> PAGE </w:instrText>
    </w:r>
    <w:r>
      <w:rPr/>
      <w:fldChar w:fldCharType="separate"/>
    </w:r>
    <w:r>
      <w:rPr/>
      <w:t>31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20"/>
        </w:tabs>
        <w:ind w:left="5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none"/>
      <w:suff w:val="nothing"/>
      <w:lvlText w:val=""/>
      <w:lvlJc w:val="left"/>
      <w:pPr>
        <w:tabs>
          <w:tab w:val="num" w:pos="0"/>
        </w:tabs>
        <w:ind w:left="2880" w:hanging="360"/>
      </w:pPr>
    </w:lvl>
    <w:lvl w:ilvl="7">
      <w:start w:val="1"/>
      <w:numFmt w:val="decimal"/>
      <w:lvlText w:val="%1.%2.%3.%4.%5.%6.%8."/>
      <w:lvlJc w:val="left"/>
      <w:pPr>
        <w:tabs>
          <w:tab w:val="num" w:pos="3960"/>
        </w:tabs>
        <w:ind w:left="3744" w:hanging="1224"/>
      </w:pPr>
    </w:lvl>
    <w:lvl w:ilvl="8">
      <w:start w:val="1"/>
      <w:numFmt w:val="decimal"/>
      <w:lvlText w:val="%1.%2.%3.%4.%5.%6.%8.%9."/>
      <w:lvlJc w:val="left"/>
      <w:pPr>
        <w:tabs>
          <w:tab w:val="num" w:pos="4680"/>
        </w:tabs>
        <w:ind w:left="4320" w:hanging="1440"/>
      </w:pPr>
    </w:lvl>
  </w:abstractNum>
  <w:abstractNum w:abstractNumId="4">
    <w:lvl w:ilvl="0">
      <w:start w:val="1"/>
      <w:numFmt w:val="decimal"/>
      <w:lvlText w:val="Т%1."/>
      <w:lvlJc w:val="left"/>
      <w:pPr>
        <w:tabs>
          <w:tab w:val="num" w:pos="360"/>
        </w:tabs>
        <w:ind w:left="360" w:hanging="360"/>
      </w:pPr>
      <w:rPr>
        <w:sz w:val="24"/>
        <w:i w:val="false"/>
        <w:b/>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2563"/>
        </w:tabs>
        <w:ind w:left="2563" w:hanging="749"/>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20"/>
  <w:autoHyphenation w:val="true"/>
  <w:evenAndOddHeader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nhideWhenUsed="0"/>
    <w:lsdException w:name="Subtitle" w:uiPriority="0"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2035"/>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 w:customStyle="1">
    <w:name w:val="Heading 3"/>
    <w:basedOn w:val="Normal"/>
    <w:link w:val="3"/>
    <w:uiPriority w:val="9"/>
    <w:qFormat/>
    <w:rsid w:val="007772dd"/>
    <w:pPr>
      <w:widowControl/>
      <w:spacing w:beforeAutospacing="1" w:afterAutospacing="1"/>
      <w:outlineLvl w:val="2"/>
    </w:pPr>
    <w:rPr>
      <w:b/>
      <w:bCs/>
      <w:sz w:val="27"/>
      <w:szCs w:val="27"/>
    </w:rPr>
  </w:style>
  <w:style w:type="paragraph" w:styleId="4" w:customStyle="1">
    <w:name w:val="Heading 4"/>
    <w:basedOn w:val="Normal"/>
    <w:link w:val="4"/>
    <w:uiPriority w:val="9"/>
    <w:qFormat/>
    <w:rsid w:val="007772dd"/>
    <w:pPr>
      <w:widowControl/>
      <w:spacing w:beforeAutospacing="1" w:afterAutospacing="1"/>
      <w:outlineLvl w:val="3"/>
    </w:pPr>
    <w:rPr>
      <w:b/>
      <w:bCs/>
    </w:rPr>
  </w:style>
  <w:style w:type="character" w:styleId="DefaultParagraphFont" w:default="1">
    <w:name w:val="Default Paragraph Font"/>
    <w:uiPriority w:val="1"/>
    <w:semiHidden/>
    <w:unhideWhenUsed/>
    <w:qFormat/>
    <w:rPr/>
  </w:style>
  <w:style w:type="character" w:styleId="FontStyle108" w:customStyle="1">
    <w:name w:val="Font Style108"/>
    <w:basedOn w:val="DefaultParagraphFont"/>
    <w:uiPriority w:val="99"/>
    <w:qFormat/>
    <w:rsid w:val="008e2035"/>
    <w:rPr>
      <w:rFonts w:ascii="Arial" w:hAnsi="Arial" w:cs="Arial"/>
      <w:b/>
      <w:bCs/>
      <w:spacing w:val="50"/>
      <w:w w:val="120"/>
      <w:sz w:val="28"/>
      <w:szCs w:val="28"/>
    </w:rPr>
  </w:style>
  <w:style w:type="character" w:styleId="FontStyle109" w:customStyle="1">
    <w:name w:val="Font Style109"/>
    <w:basedOn w:val="DefaultParagraphFont"/>
    <w:uiPriority w:val="99"/>
    <w:qFormat/>
    <w:rsid w:val="008e2035"/>
    <w:rPr>
      <w:rFonts w:ascii="Arial" w:hAnsi="Arial" w:cs="Arial"/>
      <w:sz w:val="26"/>
      <w:szCs w:val="26"/>
    </w:rPr>
  </w:style>
  <w:style w:type="character" w:styleId="FontStyle110" w:customStyle="1">
    <w:name w:val="Font Style110"/>
    <w:basedOn w:val="DefaultParagraphFont"/>
    <w:uiPriority w:val="99"/>
    <w:qFormat/>
    <w:rsid w:val="008e2035"/>
    <w:rPr>
      <w:rFonts w:ascii="Verdana" w:hAnsi="Verdana" w:cs="Verdana"/>
      <w:b/>
      <w:bCs/>
      <w:sz w:val="20"/>
      <w:szCs w:val="20"/>
    </w:rPr>
  </w:style>
  <w:style w:type="character" w:styleId="FontStyle111" w:customStyle="1">
    <w:name w:val="Font Style111"/>
    <w:basedOn w:val="DefaultParagraphFont"/>
    <w:uiPriority w:val="99"/>
    <w:qFormat/>
    <w:rsid w:val="008e2035"/>
    <w:rPr>
      <w:rFonts w:ascii="Times New Roman" w:hAnsi="Times New Roman" w:cs="Times New Roman"/>
      <w:sz w:val="22"/>
      <w:szCs w:val="22"/>
    </w:rPr>
  </w:style>
  <w:style w:type="character" w:styleId="FontStyle112" w:customStyle="1">
    <w:name w:val="Font Style112"/>
    <w:basedOn w:val="DefaultParagraphFont"/>
    <w:uiPriority w:val="99"/>
    <w:qFormat/>
    <w:rsid w:val="008e2035"/>
    <w:rPr>
      <w:rFonts w:ascii="Arial" w:hAnsi="Arial" w:cs="Arial"/>
      <w:b/>
      <w:bCs/>
      <w:sz w:val="16"/>
      <w:szCs w:val="16"/>
    </w:rPr>
  </w:style>
  <w:style w:type="character" w:styleId="FontStyle113" w:customStyle="1">
    <w:name w:val="Font Style113"/>
    <w:basedOn w:val="DefaultParagraphFont"/>
    <w:uiPriority w:val="99"/>
    <w:qFormat/>
    <w:rsid w:val="008e2035"/>
    <w:rPr>
      <w:rFonts w:ascii="Times New Roman" w:hAnsi="Times New Roman" w:cs="Times New Roman"/>
      <w:sz w:val="26"/>
      <w:szCs w:val="26"/>
    </w:rPr>
  </w:style>
  <w:style w:type="character" w:styleId="FontStyle114" w:customStyle="1">
    <w:name w:val="Font Style114"/>
    <w:basedOn w:val="DefaultParagraphFont"/>
    <w:uiPriority w:val="99"/>
    <w:qFormat/>
    <w:rsid w:val="008e2035"/>
    <w:rPr>
      <w:rFonts w:ascii="Times New Roman" w:hAnsi="Times New Roman" w:cs="Times New Roman"/>
      <w:b/>
      <w:bCs/>
      <w:sz w:val="32"/>
      <w:szCs w:val="32"/>
    </w:rPr>
  </w:style>
  <w:style w:type="character" w:styleId="FontStyle115" w:customStyle="1">
    <w:name w:val="Font Style115"/>
    <w:basedOn w:val="DefaultParagraphFont"/>
    <w:uiPriority w:val="99"/>
    <w:qFormat/>
    <w:rsid w:val="008e2035"/>
    <w:rPr>
      <w:rFonts w:ascii="Times New Roman" w:hAnsi="Times New Roman" w:cs="Times New Roman"/>
      <w:sz w:val="22"/>
      <w:szCs w:val="22"/>
    </w:rPr>
  </w:style>
  <w:style w:type="character" w:styleId="FontStyle116" w:customStyle="1">
    <w:name w:val="Font Style116"/>
    <w:basedOn w:val="DefaultParagraphFont"/>
    <w:uiPriority w:val="99"/>
    <w:qFormat/>
    <w:rsid w:val="008e2035"/>
    <w:rPr>
      <w:rFonts w:ascii="Times New Roman" w:hAnsi="Times New Roman" w:cs="Times New Roman"/>
      <w:sz w:val="22"/>
      <w:szCs w:val="22"/>
    </w:rPr>
  </w:style>
  <w:style w:type="character" w:styleId="FontStyle117" w:customStyle="1">
    <w:name w:val="Font Style117"/>
    <w:basedOn w:val="DefaultParagraphFont"/>
    <w:uiPriority w:val="99"/>
    <w:qFormat/>
    <w:rsid w:val="008e2035"/>
    <w:rPr>
      <w:rFonts w:ascii="Tahoma" w:hAnsi="Tahoma" w:cs="Tahoma"/>
      <w:sz w:val="22"/>
      <w:szCs w:val="22"/>
    </w:rPr>
  </w:style>
  <w:style w:type="character" w:styleId="FontStyle118" w:customStyle="1">
    <w:name w:val="Font Style118"/>
    <w:basedOn w:val="DefaultParagraphFont"/>
    <w:uiPriority w:val="99"/>
    <w:qFormat/>
    <w:rsid w:val="008e2035"/>
    <w:rPr>
      <w:rFonts w:ascii="Times New Roman" w:hAnsi="Times New Roman" w:cs="Times New Roman"/>
      <w:b/>
      <w:bCs/>
      <w:i/>
      <w:iCs/>
      <w:sz w:val="22"/>
      <w:szCs w:val="22"/>
    </w:rPr>
  </w:style>
  <w:style w:type="character" w:styleId="FontStyle119" w:customStyle="1">
    <w:name w:val="Font Style119"/>
    <w:basedOn w:val="DefaultParagraphFont"/>
    <w:uiPriority w:val="99"/>
    <w:qFormat/>
    <w:rsid w:val="008e2035"/>
    <w:rPr>
      <w:rFonts w:ascii="Times New Roman" w:hAnsi="Times New Roman" w:cs="Times New Roman"/>
      <w:spacing w:val="-10"/>
      <w:sz w:val="28"/>
      <w:szCs w:val="28"/>
    </w:rPr>
  </w:style>
  <w:style w:type="character" w:styleId="FontStyle120" w:customStyle="1">
    <w:name w:val="Font Style120"/>
    <w:basedOn w:val="DefaultParagraphFont"/>
    <w:uiPriority w:val="99"/>
    <w:qFormat/>
    <w:rsid w:val="008e2035"/>
    <w:rPr>
      <w:rFonts w:ascii="Times New Roman" w:hAnsi="Times New Roman" w:cs="Times New Roman"/>
      <w:sz w:val="18"/>
      <w:szCs w:val="18"/>
    </w:rPr>
  </w:style>
  <w:style w:type="character" w:styleId="FontStyle121" w:customStyle="1">
    <w:name w:val="Font Style121"/>
    <w:basedOn w:val="DefaultParagraphFont"/>
    <w:uiPriority w:val="99"/>
    <w:qFormat/>
    <w:rsid w:val="008e2035"/>
    <w:rPr>
      <w:rFonts w:ascii="Century Gothic" w:hAnsi="Century Gothic" w:cs="Century Gothic"/>
      <w:sz w:val="8"/>
      <w:szCs w:val="8"/>
    </w:rPr>
  </w:style>
  <w:style w:type="character" w:styleId="FontStyle122" w:customStyle="1">
    <w:name w:val="Font Style122"/>
    <w:basedOn w:val="DefaultParagraphFont"/>
    <w:uiPriority w:val="99"/>
    <w:qFormat/>
    <w:rsid w:val="008e2035"/>
    <w:rPr>
      <w:rFonts w:ascii="Times New Roman" w:hAnsi="Times New Roman" w:cs="Times New Roman"/>
      <w:i/>
      <w:iCs/>
      <w:sz w:val="18"/>
      <w:szCs w:val="18"/>
    </w:rPr>
  </w:style>
  <w:style w:type="character" w:styleId="FontStyle123" w:customStyle="1">
    <w:name w:val="Font Style123"/>
    <w:basedOn w:val="DefaultParagraphFont"/>
    <w:qFormat/>
    <w:rsid w:val="008e2035"/>
    <w:rPr>
      <w:rFonts w:ascii="Times New Roman" w:hAnsi="Times New Roman" w:cs="Times New Roman"/>
      <w:b/>
      <w:bCs/>
      <w:sz w:val="18"/>
      <w:szCs w:val="18"/>
    </w:rPr>
  </w:style>
  <w:style w:type="character" w:styleId="FontStyle124" w:customStyle="1">
    <w:name w:val="Font Style124"/>
    <w:basedOn w:val="DefaultParagraphFont"/>
    <w:uiPriority w:val="99"/>
    <w:qFormat/>
    <w:rsid w:val="008e2035"/>
    <w:rPr>
      <w:rFonts w:ascii="Tahoma" w:hAnsi="Tahoma" w:cs="Tahoma"/>
      <w:b/>
      <w:bCs/>
      <w:i/>
      <w:iCs/>
      <w:spacing w:val="20"/>
      <w:sz w:val="12"/>
      <w:szCs w:val="12"/>
    </w:rPr>
  </w:style>
  <w:style w:type="character" w:styleId="FontStyle125" w:customStyle="1">
    <w:name w:val="Font Style125"/>
    <w:basedOn w:val="DefaultParagraphFont"/>
    <w:qFormat/>
    <w:rsid w:val="008e2035"/>
    <w:rPr>
      <w:rFonts w:ascii="Times New Roman" w:hAnsi="Times New Roman" w:cs="Times New Roman"/>
      <w:b/>
      <w:bCs/>
      <w:sz w:val="16"/>
      <w:szCs w:val="16"/>
    </w:rPr>
  </w:style>
  <w:style w:type="character" w:styleId="FontStyle126" w:customStyle="1">
    <w:name w:val="Font Style126"/>
    <w:basedOn w:val="DefaultParagraphFont"/>
    <w:uiPriority w:val="99"/>
    <w:qFormat/>
    <w:rsid w:val="008e2035"/>
    <w:rPr>
      <w:rFonts w:ascii="Times New Roman" w:hAnsi="Times New Roman" w:cs="Times New Roman"/>
      <w:i/>
      <w:iCs/>
      <w:sz w:val="16"/>
      <w:szCs w:val="16"/>
    </w:rPr>
  </w:style>
  <w:style w:type="character" w:styleId="FontStyle127" w:customStyle="1">
    <w:name w:val="Font Style127"/>
    <w:basedOn w:val="DefaultParagraphFont"/>
    <w:uiPriority w:val="99"/>
    <w:qFormat/>
    <w:rsid w:val="008e2035"/>
    <w:rPr>
      <w:rFonts w:ascii="Cambria" w:hAnsi="Cambria" w:cs="Cambria"/>
      <w:i/>
      <w:iCs/>
      <w:sz w:val="24"/>
      <w:szCs w:val="24"/>
    </w:rPr>
  </w:style>
  <w:style w:type="character" w:styleId="FontStyle128" w:customStyle="1">
    <w:name w:val="Font Style128"/>
    <w:basedOn w:val="DefaultParagraphFont"/>
    <w:uiPriority w:val="99"/>
    <w:qFormat/>
    <w:rsid w:val="008e2035"/>
    <w:rPr>
      <w:rFonts w:ascii="Times New Roman" w:hAnsi="Times New Roman" w:cs="Times New Roman"/>
      <w:sz w:val="14"/>
      <w:szCs w:val="14"/>
    </w:rPr>
  </w:style>
  <w:style w:type="character" w:styleId="FontStyle129" w:customStyle="1">
    <w:name w:val="Font Style129"/>
    <w:basedOn w:val="DefaultParagraphFont"/>
    <w:uiPriority w:val="99"/>
    <w:qFormat/>
    <w:rsid w:val="008e2035"/>
    <w:rPr>
      <w:rFonts w:ascii="Times New Roman" w:hAnsi="Times New Roman" w:cs="Times New Roman"/>
      <w:sz w:val="18"/>
      <w:szCs w:val="18"/>
    </w:rPr>
  </w:style>
  <w:style w:type="character" w:styleId="FontStyle130" w:customStyle="1">
    <w:name w:val="Font Style130"/>
    <w:basedOn w:val="DefaultParagraphFont"/>
    <w:qFormat/>
    <w:rsid w:val="008e2035"/>
    <w:rPr>
      <w:rFonts w:ascii="Times New Roman" w:hAnsi="Times New Roman" w:cs="Times New Roman"/>
      <w:i/>
      <w:iCs/>
      <w:sz w:val="26"/>
      <w:szCs w:val="26"/>
    </w:rPr>
  </w:style>
  <w:style w:type="character" w:styleId="FontStyle131" w:customStyle="1">
    <w:name w:val="Font Style131"/>
    <w:basedOn w:val="DefaultParagraphFont"/>
    <w:uiPriority w:val="99"/>
    <w:qFormat/>
    <w:rsid w:val="008e2035"/>
    <w:rPr>
      <w:rFonts w:ascii="Times New Roman" w:hAnsi="Times New Roman" w:cs="Times New Roman"/>
      <w:i/>
      <w:iCs/>
      <w:sz w:val="14"/>
      <w:szCs w:val="14"/>
    </w:rPr>
  </w:style>
  <w:style w:type="character" w:styleId="FontStyle132" w:customStyle="1">
    <w:name w:val="Font Style132"/>
    <w:basedOn w:val="DefaultParagraphFont"/>
    <w:uiPriority w:val="99"/>
    <w:qFormat/>
    <w:rsid w:val="008e2035"/>
    <w:rPr>
      <w:rFonts w:ascii="Times New Roman" w:hAnsi="Times New Roman" w:cs="Times New Roman"/>
      <w:b/>
      <w:bCs/>
      <w:sz w:val="26"/>
      <w:szCs w:val="26"/>
    </w:rPr>
  </w:style>
  <w:style w:type="character" w:styleId="FontStyle133" w:customStyle="1">
    <w:name w:val="Font Style133"/>
    <w:basedOn w:val="DefaultParagraphFont"/>
    <w:uiPriority w:val="99"/>
    <w:qFormat/>
    <w:rsid w:val="008e2035"/>
    <w:rPr>
      <w:rFonts w:ascii="Times New Roman" w:hAnsi="Times New Roman" w:cs="Times New Roman"/>
      <w:b/>
      <w:bCs/>
      <w:i/>
      <w:iCs/>
      <w:sz w:val="18"/>
      <w:szCs w:val="18"/>
    </w:rPr>
  </w:style>
  <w:style w:type="character" w:styleId="FontStyle134" w:customStyle="1">
    <w:name w:val="Font Style134"/>
    <w:basedOn w:val="DefaultParagraphFont"/>
    <w:qFormat/>
    <w:rsid w:val="008e2035"/>
    <w:rPr>
      <w:rFonts w:ascii="Times New Roman" w:hAnsi="Times New Roman" w:cs="Times New Roman"/>
      <w:b/>
      <w:bCs/>
      <w:sz w:val="22"/>
      <w:szCs w:val="22"/>
    </w:rPr>
  </w:style>
  <w:style w:type="character" w:styleId="FontStyle135" w:customStyle="1">
    <w:name w:val="Font Style135"/>
    <w:basedOn w:val="DefaultParagraphFont"/>
    <w:uiPriority w:val="99"/>
    <w:qFormat/>
    <w:rsid w:val="008e2035"/>
    <w:rPr>
      <w:rFonts w:ascii="Times New Roman" w:hAnsi="Times New Roman" w:cs="Times New Roman"/>
      <w:sz w:val="28"/>
      <w:szCs w:val="28"/>
    </w:rPr>
  </w:style>
  <w:style w:type="character" w:styleId="FontStyle136" w:customStyle="1">
    <w:name w:val="Font Style136"/>
    <w:basedOn w:val="DefaultParagraphFont"/>
    <w:uiPriority w:val="99"/>
    <w:qFormat/>
    <w:rsid w:val="008e2035"/>
    <w:rPr>
      <w:rFonts w:ascii="Times New Roman" w:hAnsi="Times New Roman" w:cs="Times New Roman"/>
      <w:b/>
      <w:bCs/>
      <w:i/>
      <w:iCs/>
      <w:sz w:val="22"/>
      <w:szCs w:val="22"/>
    </w:rPr>
  </w:style>
  <w:style w:type="character" w:styleId="FontStyle137" w:customStyle="1">
    <w:name w:val="Font Style137"/>
    <w:basedOn w:val="DefaultParagraphFont"/>
    <w:qFormat/>
    <w:rsid w:val="008e2035"/>
    <w:rPr>
      <w:rFonts w:ascii="Times New Roman" w:hAnsi="Times New Roman" w:cs="Times New Roman"/>
      <w:sz w:val="22"/>
      <w:szCs w:val="22"/>
    </w:rPr>
  </w:style>
  <w:style w:type="character" w:styleId="FontStyle138" w:customStyle="1">
    <w:name w:val="Font Style138"/>
    <w:basedOn w:val="DefaultParagraphFont"/>
    <w:qFormat/>
    <w:rsid w:val="008e2035"/>
    <w:rPr>
      <w:rFonts w:ascii="Times New Roman" w:hAnsi="Times New Roman" w:cs="Times New Roman"/>
      <w:i/>
      <w:iCs/>
      <w:sz w:val="22"/>
      <w:szCs w:val="22"/>
    </w:rPr>
  </w:style>
  <w:style w:type="character" w:styleId="FontStyle139" w:customStyle="1">
    <w:name w:val="Font Style139"/>
    <w:basedOn w:val="DefaultParagraphFont"/>
    <w:uiPriority w:val="99"/>
    <w:qFormat/>
    <w:rsid w:val="008e2035"/>
    <w:rPr>
      <w:rFonts w:ascii="Times New Roman" w:hAnsi="Times New Roman" w:cs="Times New Roman"/>
      <w:i/>
      <w:iCs/>
      <w:sz w:val="28"/>
      <w:szCs w:val="28"/>
    </w:rPr>
  </w:style>
  <w:style w:type="character" w:styleId="FontStyle140" w:customStyle="1">
    <w:name w:val="Font Style140"/>
    <w:basedOn w:val="DefaultParagraphFont"/>
    <w:qFormat/>
    <w:rsid w:val="008e2035"/>
    <w:rPr>
      <w:rFonts w:ascii="Times New Roman" w:hAnsi="Times New Roman" w:cs="Times New Roman"/>
      <w:b/>
      <w:bCs/>
      <w:sz w:val="28"/>
      <w:szCs w:val="28"/>
    </w:rPr>
  </w:style>
  <w:style w:type="character" w:styleId="FontStyle141" w:customStyle="1">
    <w:name w:val="Font Style141"/>
    <w:basedOn w:val="DefaultParagraphFont"/>
    <w:qFormat/>
    <w:rsid w:val="008e2035"/>
    <w:rPr>
      <w:rFonts w:ascii="Times New Roman" w:hAnsi="Times New Roman" w:cs="Times New Roman"/>
      <w:b/>
      <w:bCs/>
      <w:i/>
      <w:iCs/>
      <w:sz w:val="26"/>
      <w:szCs w:val="26"/>
    </w:rPr>
  </w:style>
  <w:style w:type="character" w:styleId="FontStyle142" w:customStyle="1">
    <w:name w:val="Font Style142"/>
    <w:basedOn w:val="DefaultParagraphFont"/>
    <w:qFormat/>
    <w:rsid w:val="008e2035"/>
    <w:rPr>
      <w:rFonts w:ascii="Times New Roman" w:hAnsi="Times New Roman" w:cs="Times New Roman"/>
      <w:sz w:val="26"/>
      <w:szCs w:val="26"/>
    </w:rPr>
  </w:style>
  <w:style w:type="character" w:styleId="FontStyle143" w:customStyle="1">
    <w:name w:val="Font Style143"/>
    <w:basedOn w:val="DefaultParagraphFont"/>
    <w:uiPriority w:val="99"/>
    <w:qFormat/>
    <w:rsid w:val="008e2035"/>
    <w:rPr>
      <w:rFonts w:ascii="Times New Roman" w:hAnsi="Times New Roman" w:cs="Times New Roman"/>
      <w:sz w:val="18"/>
      <w:szCs w:val="18"/>
    </w:rPr>
  </w:style>
  <w:style w:type="character" w:styleId="Style12" w:customStyle="1">
    <w:name w:val="Интернет-ссылка"/>
    <w:basedOn w:val="DefaultParagraphFont"/>
    <w:uiPriority w:val="99"/>
    <w:rsid w:val="008e2035"/>
    <w:rPr>
      <w:rFonts w:cs="Times New Roman"/>
      <w:color w:val="000080"/>
      <w:u w:val="single"/>
    </w:rPr>
  </w:style>
  <w:style w:type="character" w:styleId="Style13" w:customStyle="1">
    <w:name w:val="Нижний колонтитул Знак"/>
    <w:basedOn w:val="DefaultParagraphFont"/>
    <w:uiPriority w:val="99"/>
    <w:qFormat/>
    <w:rsid w:val="0037423f"/>
    <w:rPr>
      <w:sz w:val="24"/>
      <w:szCs w:val="24"/>
    </w:rPr>
  </w:style>
  <w:style w:type="character" w:styleId="Style14" w:customStyle="1">
    <w:name w:val="Верхний колонтитул Знак"/>
    <w:basedOn w:val="DefaultParagraphFont"/>
    <w:uiPriority w:val="99"/>
    <w:qFormat/>
    <w:rsid w:val="004e6918"/>
    <w:rPr>
      <w:sz w:val="24"/>
      <w:szCs w:val="24"/>
    </w:rPr>
  </w:style>
  <w:style w:type="character" w:styleId="FontStyle35" w:customStyle="1">
    <w:name w:val="Font Style35"/>
    <w:qFormat/>
    <w:rsid w:val="009833f0"/>
    <w:rPr>
      <w:rFonts w:ascii="Times New Roman" w:hAnsi="Times New Roman" w:cs="Times New Roman"/>
      <w:sz w:val="26"/>
      <w:szCs w:val="26"/>
    </w:rPr>
  </w:style>
  <w:style w:type="character" w:styleId="Style15" w:customStyle="1">
    <w:name w:val="Основной текст Знак"/>
    <w:basedOn w:val="DefaultParagraphFont"/>
    <w:uiPriority w:val="99"/>
    <w:qFormat/>
    <w:rsid w:val="007772dd"/>
    <w:rPr>
      <w:sz w:val="24"/>
      <w:szCs w:val="24"/>
    </w:rPr>
  </w:style>
  <w:style w:type="character" w:styleId="31" w:customStyle="1">
    <w:name w:val="Заголовок 3 Знак"/>
    <w:basedOn w:val="DefaultParagraphFont"/>
    <w:link w:val="Heading3"/>
    <w:uiPriority w:val="9"/>
    <w:qFormat/>
    <w:rsid w:val="007772dd"/>
    <w:rPr>
      <w:b/>
      <w:bCs/>
      <w:sz w:val="27"/>
      <w:szCs w:val="27"/>
    </w:rPr>
  </w:style>
  <w:style w:type="character" w:styleId="41" w:customStyle="1">
    <w:name w:val="Заголовок 4 Знак"/>
    <w:basedOn w:val="DefaultParagraphFont"/>
    <w:link w:val="Heading4"/>
    <w:uiPriority w:val="9"/>
    <w:qFormat/>
    <w:rsid w:val="007772dd"/>
    <w:rPr>
      <w:b/>
      <w:bCs/>
      <w:sz w:val="24"/>
      <w:szCs w:val="24"/>
    </w:rPr>
  </w:style>
  <w:style w:type="character" w:styleId="Author" w:customStyle="1">
    <w:name w:val="author"/>
    <w:basedOn w:val="DefaultParagraphFont"/>
    <w:qFormat/>
    <w:rsid w:val="007772dd"/>
    <w:rPr/>
  </w:style>
  <w:style w:type="character" w:styleId="Exmpavailable" w:customStyle="1">
    <w:name w:val="exmpavailable"/>
    <w:basedOn w:val="DefaultParagraphFont"/>
    <w:qFormat/>
    <w:rsid w:val="007772dd"/>
    <w:rPr/>
  </w:style>
  <w:style w:type="character" w:styleId="Exmpcount" w:customStyle="1">
    <w:name w:val="exmpcount"/>
    <w:basedOn w:val="DefaultParagraphFont"/>
    <w:qFormat/>
    <w:rsid w:val="007772dd"/>
    <w:rPr/>
  </w:style>
  <w:style w:type="character" w:styleId="Style16">
    <w:name w:val="Посещённая гиперссылка"/>
    <w:basedOn w:val="DefaultParagraphFont"/>
    <w:uiPriority w:val="99"/>
    <w:semiHidden/>
    <w:unhideWhenUsed/>
    <w:qFormat/>
    <w:rsid w:val="007772dd"/>
    <w:rPr>
      <w:color w:val="800080" w:themeColor="followedHyperlink"/>
      <w:u w:val="single"/>
    </w:rPr>
  </w:style>
  <w:style w:type="character" w:styleId="Style17" w:customStyle="1">
    <w:name w:val="Подзаголовок Знак"/>
    <w:basedOn w:val="DefaultParagraphFont"/>
    <w:qFormat/>
    <w:rsid w:val="0012223e"/>
    <w:rPr>
      <w:sz w:val="24"/>
    </w:rPr>
  </w:style>
  <w:style w:type="character" w:styleId="Style18" w:customStyle="1">
    <w:name w:val="Текст выноски Знак"/>
    <w:basedOn w:val="DefaultParagraphFont"/>
    <w:uiPriority w:val="99"/>
    <w:semiHidden/>
    <w:qFormat/>
    <w:rsid w:val="0012223e"/>
    <w:rPr>
      <w:rFonts w:ascii="Tahoma" w:hAnsi="Tahoma" w:cs="Tahoma"/>
      <w:sz w:val="16"/>
      <w:szCs w:val="16"/>
    </w:rPr>
  </w:style>
  <w:style w:type="character" w:styleId="Appleconvertedspace" w:customStyle="1">
    <w:name w:val="apple-converted-space"/>
    <w:qFormat/>
    <w:rsid w:val="00dc3136"/>
    <w:rPr/>
  </w:style>
  <w:style w:type="character" w:styleId="Style19" w:customStyle="1">
    <w:name w:val="Название Знак"/>
    <w:basedOn w:val="DefaultParagraphFont"/>
    <w:qFormat/>
    <w:rsid w:val="00db2cda"/>
    <w:rPr>
      <w:rFonts w:ascii="NTHelvetica/Cyrillic" w:hAnsi="NTHelvetica/Cyrillic"/>
      <w:b/>
      <w:caps/>
      <w:sz w:val="32"/>
    </w:rPr>
  </w:style>
  <w:style w:type="paragraph" w:styleId="Style20" w:customStyle="1">
    <w:name w:val="Заголовок"/>
    <w:basedOn w:val="Normal"/>
    <w:next w:val="Style21"/>
    <w:qFormat/>
    <w:rsid w:val="0020191f"/>
    <w:pPr>
      <w:keepNext w:val="true"/>
      <w:spacing w:before="240" w:after="120"/>
    </w:pPr>
    <w:rPr>
      <w:rFonts w:ascii="Liberation Sans" w:hAnsi="Liberation Sans" w:eastAsia="Microsoft YaHei" w:cs="Mangal"/>
      <w:sz w:val="28"/>
      <w:szCs w:val="28"/>
    </w:rPr>
  </w:style>
  <w:style w:type="paragraph" w:styleId="Style21">
    <w:name w:val="Body Text"/>
    <w:basedOn w:val="Normal"/>
    <w:uiPriority w:val="99"/>
    <w:unhideWhenUsed/>
    <w:rsid w:val="007772dd"/>
    <w:pPr>
      <w:widowControl/>
      <w:spacing w:before="0" w:after="120"/>
    </w:pPr>
    <w:rPr/>
  </w:style>
  <w:style w:type="paragraph" w:styleId="Style22">
    <w:name w:val="List"/>
    <w:basedOn w:val="Style21"/>
    <w:rsid w:val="0020191f"/>
    <w:pPr/>
    <w:rPr>
      <w:rFonts w:cs="Mangal"/>
    </w:rPr>
  </w:style>
  <w:style w:type="paragraph" w:styleId="Style23" w:customStyle="1">
    <w:name w:val="Caption"/>
    <w:basedOn w:val="Normal"/>
    <w:qFormat/>
    <w:rsid w:val="0020191f"/>
    <w:pPr>
      <w:suppressLineNumbers/>
      <w:spacing w:before="120" w:after="120"/>
    </w:pPr>
    <w:rPr>
      <w:rFonts w:cs="Mangal"/>
      <w:i/>
      <w:iCs/>
    </w:rPr>
  </w:style>
  <w:style w:type="paragraph" w:styleId="Style24">
    <w:name w:val="Указатель"/>
    <w:basedOn w:val="Normal"/>
    <w:qFormat/>
    <w:pPr>
      <w:suppressLineNumbers/>
    </w:pPr>
    <w:rPr>
      <w:rFonts w:cs="Mangal"/>
    </w:rPr>
  </w:style>
  <w:style w:type="paragraph" w:styleId="Indexheading">
    <w:name w:val="index heading"/>
    <w:basedOn w:val="Normal"/>
    <w:qFormat/>
    <w:rsid w:val="0020191f"/>
    <w:pPr>
      <w:suppressLineNumbers/>
    </w:pPr>
    <w:rPr>
      <w:rFonts w:cs="Mangal"/>
    </w:rPr>
  </w:style>
  <w:style w:type="paragraph" w:styleId="Style110" w:customStyle="1">
    <w:name w:val="Style1"/>
    <w:basedOn w:val="Normal"/>
    <w:uiPriority w:val="99"/>
    <w:qFormat/>
    <w:rsid w:val="008e2035"/>
    <w:pPr>
      <w:jc w:val="both"/>
    </w:pPr>
    <w:rPr/>
  </w:style>
  <w:style w:type="paragraph" w:styleId="Style25" w:customStyle="1">
    <w:name w:val="Style2"/>
    <w:basedOn w:val="Normal"/>
    <w:qFormat/>
    <w:rsid w:val="008e2035"/>
    <w:pPr>
      <w:spacing w:lineRule="exact" w:line="314"/>
      <w:jc w:val="center"/>
    </w:pPr>
    <w:rPr/>
  </w:style>
  <w:style w:type="paragraph" w:styleId="Style31" w:customStyle="1">
    <w:name w:val="Style3"/>
    <w:basedOn w:val="Normal"/>
    <w:uiPriority w:val="99"/>
    <w:qFormat/>
    <w:rsid w:val="008e2035"/>
    <w:pPr/>
    <w:rPr/>
  </w:style>
  <w:style w:type="paragraph" w:styleId="Style41" w:customStyle="1">
    <w:name w:val="Style4"/>
    <w:basedOn w:val="Normal"/>
    <w:uiPriority w:val="99"/>
    <w:qFormat/>
    <w:rsid w:val="008e2035"/>
    <w:pPr>
      <w:spacing w:lineRule="exact" w:line="360"/>
      <w:ind w:hanging="1306"/>
    </w:pPr>
    <w:rPr/>
  </w:style>
  <w:style w:type="paragraph" w:styleId="Style51" w:customStyle="1">
    <w:name w:val="Style5"/>
    <w:basedOn w:val="Normal"/>
    <w:qFormat/>
    <w:rsid w:val="008e2035"/>
    <w:pPr/>
    <w:rPr/>
  </w:style>
  <w:style w:type="paragraph" w:styleId="Style61" w:customStyle="1">
    <w:name w:val="Style6"/>
    <w:basedOn w:val="Normal"/>
    <w:uiPriority w:val="99"/>
    <w:qFormat/>
    <w:rsid w:val="008e2035"/>
    <w:pPr/>
    <w:rPr/>
  </w:style>
  <w:style w:type="paragraph" w:styleId="Style71" w:customStyle="1">
    <w:name w:val="Style7"/>
    <w:basedOn w:val="Normal"/>
    <w:qFormat/>
    <w:rsid w:val="008e2035"/>
    <w:pPr/>
    <w:rPr/>
  </w:style>
  <w:style w:type="paragraph" w:styleId="Style81" w:customStyle="1">
    <w:name w:val="Style8"/>
    <w:basedOn w:val="Normal"/>
    <w:qFormat/>
    <w:rsid w:val="008e2035"/>
    <w:pPr>
      <w:spacing w:lineRule="exact" w:line="275"/>
      <w:jc w:val="both"/>
    </w:pPr>
    <w:rPr/>
  </w:style>
  <w:style w:type="paragraph" w:styleId="Style91" w:customStyle="1">
    <w:name w:val="Style9"/>
    <w:basedOn w:val="Normal"/>
    <w:uiPriority w:val="99"/>
    <w:qFormat/>
    <w:rsid w:val="008e2035"/>
    <w:pPr/>
    <w:rPr/>
  </w:style>
  <w:style w:type="paragraph" w:styleId="Style101" w:customStyle="1">
    <w:name w:val="Style10"/>
    <w:basedOn w:val="Normal"/>
    <w:uiPriority w:val="99"/>
    <w:qFormat/>
    <w:rsid w:val="008e2035"/>
    <w:pPr/>
    <w:rPr/>
  </w:style>
  <w:style w:type="paragraph" w:styleId="Style111" w:customStyle="1">
    <w:name w:val="Style11"/>
    <w:basedOn w:val="Normal"/>
    <w:uiPriority w:val="99"/>
    <w:qFormat/>
    <w:rsid w:val="008e2035"/>
    <w:pPr/>
    <w:rPr/>
  </w:style>
  <w:style w:type="paragraph" w:styleId="Style121" w:customStyle="1">
    <w:name w:val="Style12"/>
    <w:basedOn w:val="Normal"/>
    <w:uiPriority w:val="99"/>
    <w:qFormat/>
    <w:rsid w:val="008e2035"/>
    <w:pPr>
      <w:spacing w:lineRule="exact" w:line="356"/>
    </w:pPr>
    <w:rPr/>
  </w:style>
  <w:style w:type="paragraph" w:styleId="Style131" w:customStyle="1">
    <w:name w:val="Style13"/>
    <w:basedOn w:val="Normal"/>
    <w:uiPriority w:val="99"/>
    <w:qFormat/>
    <w:rsid w:val="008e2035"/>
    <w:pPr>
      <w:jc w:val="both"/>
    </w:pPr>
    <w:rPr/>
  </w:style>
  <w:style w:type="paragraph" w:styleId="Style141" w:customStyle="1">
    <w:name w:val="Style14"/>
    <w:basedOn w:val="Normal"/>
    <w:uiPriority w:val="99"/>
    <w:qFormat/>
    <w:rsid w:val="008e2035"/>
    <w:pPr>
      <w:spacing w:lineRule="exact" w:line="274"/>
      <w:ind w:firstLine="230"/>
    </w:pPr>
    <w:rPr/>
  </w:style>
  <w:style w:type="paragraph" w:styleId="Style151" w:customStyle="1">
    <w:name w:val="Style15"/>
    <w:basedOn w:val="Normal"/>
    <w:uiPriority w:val="99"/>
    <w:qFormat/>
    <w:rsid w:val="008e2035"/>
    <w:pPr/>
    <w:rPr/>
  </w:style>
  <w:style w:type="paragraph" w:styleId="Style161" w:customStyle="1">
    <w:name w:val="Style16"/>
    <w:basedOn w:val="Normal"/>
    <w:uiPriority w:val="99"/>
    <w:qFormat/>
    <w:rsid w:val="008e2035"/>
    <w:pPr/>
    <w:rPr/>
  </w:style>
  <w:style w:type="paragraph" w:styleId="Style171" w:customStyle="1">
    <w:name w:val="Style17"/>
    <w:basedOn w:val="Normal"/>
    <w:uiPriority w:val="99"/>
    <w:qFormat/>
    <w:rsid w:val="008e2035"/>
    <w:pPr>
      <w:jc w:val="center"/>
    </w:pPr>
    <w:rPr/>
  </w:style>
  <w:style w:type="paragraph" w:styleId="Style181" w:customStyle="1">
    <w:name w:val="Style18"/>
    <w:basedOn w:val="Normal"/>
    <w:uiPriority w:val="99"/>
    <w:qFormat/>
    <w:rsid w:val="008e2035"/>
    <w:pPr>
      <w:spacing w:lineRule="exact" w:line="324"/>
      <w:ind w:hanging="1416"/>
    </w:pPr>
    <w:rPr/>
  </w:style>
  <w:style w:type="paragraph" w:styleId="Style191" w:customStyle="1">
    <w:name w:val="Style19"/>
    <w:basedOn w:val="Normal"/>
    <w:uiPriority w:val="99"/>
    <w:qFormat/>
    <w:rsid w:val="008e2035"/>
    <w:pPr/>
    <w:rPr/>
  </w:style>
  <w:style w:type="paragraph" w:styleId="Style201" w:customStyle="1">
    <w:name w:val="Style20"/>
    <w:basedOn w:val="Normal"/>
    <w:qFormat/>
    <w:rsid w:val="008e2035"/>
    <w:pPr>
      <w:spacing w:lineRule="exact" w:line="322"/>
    </w:pPr>
    <w:rPr/>
  </w:style>
  <w:style w:type="paragraph" w:styleId="Style211" w:customStyle="1">
    <w:name w:val="Style21"/>
    <w:basedOn w:val="Normal"/>
    <w:uiPriority w:val="99"/>
    <w:qFormat/>
    <w:rsid w:val="008e2035"/>
    <w:pPr>
      <w:spacing w:lineRule="exact" w:line="274"/>
      <w:ind w:hanging="350"/>
    </w:pPr>
    <w:rPr/>
  </w:style>
  <w:style w:type="paragraph" w:styleId="Style221" w:customStyle="1">
    <w:name w:val="Style22"/>
    <w:basedOn w:val="Normal"/>
    <w:uiPriority w:val="99"/>
    <w:qFormat/>
    <w:rsid w:val="008e2035"/>
    <w:pPr>
      <w:spacing w:lineRule="exact" w:line="322"/>
      <w:ind w:firstLine="547"/>
      <w:jc w:val="both"/>
    </w:pPr>
    <w:rPr/>
  </w:style>
  <w:style w:type="paragraph" w:styleId="Style231" w:customStyle="1">
    <w:name w:val="Style23"/>
    <w:basedOn w:val="Normal"/>
    <w:qFormat/>
    <w:rsid w:val="008e2035"/>
    <w:pPr/>
    <w:rPr/>
  </w:style>
  <w:style w:type="paragraph" w:styleId="Style241" w:customStyle="1">
    <w:name w:val="Style24"/>
    <w:basedOn w:val="Normal"/>
    <w:uiPriority w:val="99"/>
    <w:qFormat/>
    <w:rsid w:val="008e2035"/>
    <w:pPr>
      <w:spacing w:lineRule="exact" w:line="419"/>
      <w:ind w:hanging="360"/>
    </w:pPr>
    <w:rPr/>
  </w:style>
  <w:style w:type="paragraph" w:styleId="Style251" w:customStyle="1">
    <w:name w:val="Style25"/>
    <w:basedOn w:val="Normal"/>
    <w:uiPriority w:val="99"/>
    <w:qFormat/>
    <w:rsid w:val="008e2035"/>
    <w:pPr>
      <w:spacing w:lineRule="exact" w:line="355"/>
      <w:ind w:hanging="365"/>
    </w:pPr>
    <w:rPr/>
  </w:style>
  <w:style w:type="paragraph" w:styleId="Style26" w:customStyle="1">
    <w:name w:val="Style26"/>
    <w:basedOn w:val="Normal"/>
    <w:uiPriority w:val="99"/>
    <w:qFormat/>
    <w:rsid w:val="008e2035"/>
    <w:pPr/>
    <w:rPr/>
  </w:style>
  <w:style w:type="paragraph" w:styleId="Style27" w:customStyle="1">
    <w:name w:val="Style27"/>
    <w:basedOn w:val="Normal"/>
    <w:uiPriority w:val="99"/>
    <w:qFormat/>
    <w:rsid w:val="008e2035"/>
    <w:pPr>
      <w:spacing w:lineRule="exact" w:line="358"/>
    </w:pPr>
    <w:rPr/>
  </w:style>
  <w:style w:type="paragraph" w:styleId="Style28" w:customStyle="1">
    <w:name w:val="Style28"/>
    <w:basedOn w:val="Normal"/>
    <w:uiPriority w:val="99"/>
    <w:qFormat/>
    <w:rsid w:val="008e2035"/>
    <w:pPr>
      <w:jc w:val="both"/>
    </w:pPr>
    <w:rPr/>
  </w:style>
  <w:style w:type="paragraph" w:styleId="Style29" w:customStyle="1">
    <w:name w:val="Style29"/>
    <w:basedOn w:val="Normal"/>
    <w:qFormat/>
    <w:rsid w:val="008e2035"/>
    <w:pPr>
      <w:spacing w:lineRule="exact" w:line="278"/>
      <w:ind w:hanging="341"/>
    </w:pPr>
    <w:rPr/>
  </w:style>
  <w:style w:type="paragraph" w:styleId="Style30" w:customStyle="1">
    <w:name w:val="Style30"/>
    <w:basedOn w:val="Normal"/>
    <w:uiPriority w:val="99"/>
    <w:qFormat/>
    <w:rsid w:val="008e2035"/>
    <w:pPr>
      <w:spacing w:lineRule="exact" w:line="322"/>
      <w:ind w:firstLine="547"/>
      <w:jc w:val="both"/>
    </w:pPr>
    <w:rPr/>
  </w:style>
  <w:style w:type="paragraph" w:styleId="Style311" w:customStyle="1">
    <w:name w:val="Style31"/>
    <w:basedOn w:val="Normal"/>
    <w:uiPriority w:val="99"/>
    <w:qFormat/>
    <w:rsid w:val="008e2035"/>
    <w:pPr/>
    <w:rPr/>
  </w:style>
  <w:style w:type="paragraph" w:styleId="Style32" w:customStyle="1">
    <w:name w:val="Style32"/>
    <w:basedOn w:val="Normal"/>
    <w:uiPriority w:val="99"/>
    <w:qFormat/>
    <w:rsid w:val="008e2035"/>
    <w:pPr/>
    <w:rPr/>
  </w:style>
  <w:style w:type="paragraph" w:styleId="Style33" w:customStyle="1">
    <w:name w:val="Style33"/>
    <w:basedOn w:val="Normal"/>
    <w:uiPriority w:val="99"/>
    <w:qFormat/>
    <w:rsid w:val="008e2035"/>
    <w:pPr>
      <w:spacing w:lineRule="exact" w:line="278"/>
      <w:ind w:hanging="542"/>
    </w:pPr>
    <w:rPr/>
  </w:style>
  <w:style w:type="paragraph" w:styleId="Style34" w:customStyle="1">
    <w:name w:val="Style34"/>
    <w:basedOn w:val="Normal"/>
    <w:uiPriority w:val="99"/>
    <w:qFormat/>
    <w:rsid w:val="008e2035"/>
    <w:pPr>
      <w:spacing w:lineRule="exact" w:line="322"/>
      <w:ind w:hanging="4070"/>
    </w:pPr>
    <w:rPr/>
  </w:style>
  <w:style w:type="paragraph" w:styleId="Style35" w:customStyle="1">
    <w:name w:val="Style35"/>
    <w:basedOn w:val="Normal"/>
    <w:uiPriority w:val="99"/>
    <w:qFormat/>
    <w:rsid w:val="008e2035"/>
    <w:pPr>
      <w:spacing w:lineRule="exact" w:line="300"/>
      <w:ind w:hanging="254"/>
      <w:jc w:val="both"/>
    </w:pPr>
    <w:rPr/>
  </w:style>
  <w:style w:type="paragraph" w:styleId="Style36" w:customStyle="1">
    <w:name w:val="Style36"/>
    <w:basedOn w:val="Normal"/>
    <w:uiPriority w:val="99"/>
    <w:qFormat/>
    <w:rsid w:val="008e2035"/>
    <w:pPr>
      <w:spacing w:lineRule="exact" w:line="360"/>
      <w:ind w:hanging="182"/>
    </w:pPr>
    <w:rPr/>
  </w:style>
  <w:style w:type="paragraph" w:styleId="Style37" w:customStyle="1">
    <w:name w:val="Style37"/>
    <w:basedOn w:val="Normal"/>
    <w:uiPriority w:val="99"/>
    <w:qFormat/>
    <w:rsid w:val="008e2035"/>
    <w:pPr>
      <w:spacing w:lineRule="exact" w:line="275"/>
      <w:ind w:firstLine="907"/>
    </w:pPr>
    <w:rPr/>
  </w:style>
  <w:style w:type="paragraph" w:styleId="Style38" w:customStyle="1">
    <w:name w:val="Style38"/>
    <w:basedOn w:val="Normal"/>
    <w:uiPriority w:val="99"/>
    <w:qFormat/>
    <w:rsid w:val="008e2035"/>
    <w:pPr>
      <w:spacing w:lineRule="exact" w:line="278"/>
      <w:ind w:firstLine="389"/>
    </w:pPr>
    <w:rPr/>
  </w:style>
  <w:style w:type="paragraph" w:styleId="Style39" w:customStyle="1">
    <w:name w:val="Style39"/>
    <w:basedOn w:val="Normal"/>
    <w:uiPriority w:val="99"/>
    <w:qFormat/>
    <w:rsid w:val="008e2035"/>
    <w:pPr>
      <w:spacing w:lineRule="exact" w:line="355"/>
      <w:ind w:hanging="389"/>
    </w:pPr>
    <w:rPr/>
  </w:style>
  <w:style w:type="paragraph" w:styleId="Style40" w:customStyle="1">
    <w:name w:val="Style40"/>
    <w:basedOn w:val="Normal"/>
    <w:qFormat/>
    <w:rsid w:val="008e2035"/>
    <w:pPr>
      <w:spacing w:lineRule="exact" w:line="185"/>
    </w:pPr>
    <w:rPr/>
  </w:style>
  <w:style w:type="paragraph" w:styleId="Style411" w:customStyle="1">
    <w:name w:val="Style41"/>
    <w:basedOn w:val="Normal"/>
    <w:qFormat/>
    <w:rsid w:val="008e2035"/>
    <w:pPr>
      <w:spacing w:lineRule="exact" w:line="230"/>
    </w:pPr>
    <w:rPr/>
  </w:style>
  <w:style w:type="paragraph" w:styleId="Style42" w:customStyle="1">
    <w:name w:val="Style42"/>
    <w:basedOn w:val="Normal"/>
    <w:uiPriority w:val="99"/>
    <w:qFormat/>
    <w:rsid w:val="008e2035"/>
    <w:pPr/>
    <w:rPr/>
  </w:style>
  <w:style w:type="paragraph" w:styleId="Style43" w:customStyle="1">
    <w:name w:val="Style43"/>
    <w:basedOn w:val="Normal"/>
    <w:uiPriority w:val="99"/>
    <w:qFormat/>
    <w:rsid w:val="008e2035"/>
    <w:pPr>
      <w:spacing w:lineRule="exact" w:line="300"/>
      <w:ind w:firstLine="557"/>
    </w:pPr>
    <w:rPr/>
  </w:style>
  <w:style w:type="paragraph" w:styleId="Style44" w:customStyle="1">
    <w:name w:val="Style44"/>
    <w:basedOn w:val="Normal"/>
    <w:uiPriority w:val="99"/>
    <w:qFormat/>
    <w:rsid w:val="008e2035"/>
    <w:pPr/>
    <w:rPr/>
  </w:style>
  <w:style w:type="paragraph" w:styleId="Style45" w:customStyle="1">
    <w:name w:val="Style45"/>
    <w:basedOn w:val="Normal"/>
    <w:uiPriority w:val="99"/>
    <w:qFormat/>
    <w:rsid w:val="008e2035"/>
    <w:pPr>
      <w:spacing w:lineRule="exact" w:line="274"/>
      <w:ind w:hanging="518"/>
    </w:pPr>
    <w:rPr/>
  </w:style>
  <w:style w:type="paragraph" w:styleId="Style46" w:customStyle="1">
    <w:name w:val="Style46"/>
    <w:basedOn w:val="Normal"/>
    <w:uiPriority w:val="99"/>
    <w:qFormat/>
    <w:rsid w:val="008e2035"/>
    <w:pPr>
      <w:jc w:val="both"/>
    </w:pPr>
    <w:rPr/>
  </w:style>
  <w:style w:type="paragraph" w:styleId="Style47" w:customStyle="1">
    <w:name w:val="Style47"/>
    <w:basedOn w:val="Normal"/>
    <w:uiPriority w:val="99"/>
    <w:qFormat/>
    <w:rsid w:val="008e2035"/>
    <w:pPr>
      <w:spacing w:lineRule="exact" w:line="389"/>
    </w:pPr>
    <w:rPr/>
  </w:style>
  <w:style w:type="paragraph" w:styleId="Style48" w:customStyle="1">
    <w:name w:val="Style48"/>
    <w:basedOn w:val="Normal"/>
    <w:uiPriority w:val="99"/>
    <w:qFormat/>
    <w:rsid w:val="008e2035"/>
    <w:pPr>
      <w:spacing w:lineRule="exact" w:line="286"/>
      <w:ind w:hanging="557"/>
    </w:pPr>
    <w:rPr/>
  </w:style>
  <w:style w:type="paragraph" w:styleId="Style49" w:customStyle="1">
    <w:name w:val="Style49"/>
    <w:basedOn w:val="Normal"/>
    <w:uiPriority w:val="99"/>
    <w:qFormat/>
    <w:rsid w:val="008e2035"/>
    <w:pPr>
      <w:spacing w:lineRule="exact" w:line="451"/>
      <w:ind w:hanging="379"/>
    </w:pPr>
    <w:rPr/>
  </w:style>
  <w:style w:type="paragraph" w:styleId="Style50" w:customStyle="1">
    <w:name w:val="Style50"/>
    <w:basedOn w:val="Normal"/>
    <w:uiPriority w:val="99"/>
    <w:qFormat/>
    <w:rsid w:val="008e2035"/>
    <w:pPr>
      <w:spacing w:lineRule="exact" w:line="322"/>
      <w:ind w:firstLine="542"/>
      <w:jc w:val="both"/>
    </w:pPr>
    <w:rPr/>
  </w:style>
  <w:style w:type="paragraph" w:styleId="Style511" w:customStyle="1">
    <w:name w:val="Style51"/>
    <w:basedOn w:val="Normal"/>
    <w:qFormat/>
    <w:rsid w:val="008e2035"/>
    <w:pPr>
      <w:spacing w:lineRule="exact" w:line="274"/>
    </w:pPr>
    <w:rPr/>
  </w:style>
  <w:style w:type="paragraph" w:styleId="Style52" w:customStyle="1">
    <w:name w:val="Style52"/>
    <w:basedOn w:val="Normal"/>
    <w:uiPriority w:val="99"/>
    <w:qFormat/>
    <w:rsid w:val="008e2035"/>
    <w:pPr>
      <w:spacing w:lineRule="exact" w:line="389"/>
      <w:ind w:hanging="182"/>
    </w:pPr>
    <w:rPr/>
  </w:style>
  <w:style w:type="paragraph" w:styleId="Style53" w:customStyle="1">
    <w:name w:val="Style53"/>
    <w:basedOn w:val="Normal"/>
    <w:uiPriority w:val="99"/>
    <w:qFormat/>
    <w:rsid w:val="008e2035"/>
    <w:pPr>
      <w:spacing w:lineRule="exact" w:line="259"/>
      <w:ind w:hanging="250"/>
    </w:pPr>
    <w:rPr/>
  </w:style>
  <w:style w:type="paragraph" w:styleId="Style54" w:customStyle="1">
    <w:name w:val="Style54"/>
    <w:basedOn w:val="Normal"/>
    <w:uiPriority w:val="99"/>
    <w:qFormat/>
    <w:rsid w:val="008e2035"/>
    <w:pPr>
      <w:spacing w:lineRule="exact" w:line="389"/>
      <w:ind w:hanging="346"/>
    </w:pPr>
    <w:rPr/>
  </w:style>
  <w:style w:type="paragraph" w:styleId="Style55" w:customStyle="1">
    <w:name w:val="Style55"/>
    <w:basedOn w:val="Normal"/>
    <w:uiPriority w:val="99"/>
    <w:qFormat/>
    <w:rsid w:val="008e2035"/>
    <w:pPr>
      <w:jc w:val="both"/>
    </w:pPr>
    <w:rPr/>
  </w:style>
  <w:style w:type="paragraph" w:styleId="Style56" w:customStyle="1">
    <w:name w:val="Style56"/>
    <w:basedOn w:val="Normal"/>
    <w:uiPriority w:val="99"/>
    <w:qFormat/>
    <w:rsid w:val="008e2035"/>
    <w:pPr>
      <w:spacing w:lineRule="exact" w:line="357"/>
    </w:pPr>
    <w:rPr/>
  </w:style>
  <w:style w:type="paragraph" w:styleId="Style57" w:customStyle="1">
    <w:name w:val="Style57"/>
    <w:basedOn w:val="Normal"/>
    <w:uiPriority w:val="99"/>
    <w:qFormat/>
    <w:rsid w:val="008e2035"/>
    <w:pPr>
      <w:spacing w:lineRule="exact" w:line="418"/>
      <w:ind w:firstLine="571"/>
      <w:jc w:val="both"/>
    </w:pPr>
    <w:rPr/>
  </w:style>
  <w:style w:type="paragraph" w:styleId="Style58" w:customStyle="1">
    <w:name w:val="Style58"/>
    <w:basedOn w:val="Normal"/>
    <w:uiPriority w:val="99"/>
    <w:qFormat/>
    <w:rsid w:val="008e2035"/>
    <w:pPr>
      <w:spacing w:lineRule="exact" w:line="422"/>
      <w:ind w:firstLine="466"/>
      <w:jc w:val="both"/>
    </w:pPr>
    <w:rPr/>
  </w:style>
  <w:style w:type="paragraph" w:styleId="Style59" w:customStyle="1">
    <w:name w:val="Style59"/>
    <w:basedOn w:val="Normal"/>
    <w:uiPriority w:val="99"/>
    <w:qFormat/>
    <w:rsid w:val="008e2035"/>
    <w:pPr>
      <w:spacing w:lineRule="exact" w:line="276"/>
      <w:ind w:hanging="523"/>
      <w:jc w:val="both"/>
    </w:pPr>
    <w:rPr/>
  </w:style>
  <w:style w:type="paragraph" w:styleId="Style60" w:customStyle="1">
    <w:name w:val="Style60"/>
    <w:basedOn w:val="Normal"/>
    <w:qFormat/>
    <w:rsid w:val="008e2035"/>
    <w:pPr>
      <w:spacing w:lineRule="exact" w:line="322"/>
      <w:ind w:hanging="509"/>
    </w:pPr>
    <w:rPr/>
  </w:style>
  <w:style w:type="paragraph" w:styleId="Style611" w:customStyle="1">
    <w:name w:val="Style61"/>
    <w:basedOn w:val="Normal"/>
    <w:uiPriority w:val="99"/>
    <w:qFormat/>
    <w:rsid w:val="008e2035"/>
    <w:pPr>
      <w:spacing w:lineRule="exact" w:line="276"/>
      <w:ind w:hanging="898"/>
    </w:pPr>
    <w:rPr/>
  </w:style>
  <w:style w:type="paragraph" w:styleId="Style62" w:customStyle="1">
    <w:name w:val="Style62"/>
    <w:basedOn w:val="Normal"/>
    <w:uiPriority w:val="99"/>
    <w:qFormat/>
    <w:rsid w:val="008e2035"/>
    <w:pPr>
      <w:spacing w:lineRule="exact" w:line="276"/>
      <w:ind w:hanging="341"/>
      <w:jc w:val="both"/>
    </w:pPr>
    <w:rPr/>
  </w:style>
  <w:style w:type="paragraph" w:styleId="Style63" w:customStyle="1">
    <w:name w:val="Style63"/>
    <w:basedOn w:val="Normal"/>
    <w:uiPriority w:val="99"/>
    <w:qFormat/>
    <w:rsid w:val="008e2035"/>
    <w:pPr/>
    <w:rPr/>
  </w:style>
  <w:style w:type="paragraph" w:styleId="Style64" w:customStyle="1">
    <w:name w:val="Style64"/>
    <w:basedOn w:val="Normal"/>
    <w:qFormat/>
    <w:rsid w:val="008e2035"/>
    <w:pPr>
      <w:spacing w:lineRule="exact" w:line="274"/>
      <w:ind w:firstLine="533"/>
      <w:jc w:val="both"/>
    </w:pPr>
    <w:rPr/>
  </w:style>
  <w:style w:type="paragraph" w:styleId="Style65" w:customStyle="1">
    <w:name w:val="Style65"/>
    <w:basedOn w:val="Normal"/>
    <w:uiPriority w:val="99"/>
    <w:qFormat/>
    <w:rsid w:val="008e2035"/>
    <w:pPr>
      <w:spacing w:lineRule="exact" w:line="276"/>
      <w:ind w:firstLine="547"/>
    </w:pPr>
    <w:rPr/>
  </w:style>
  <w:style w:type="paragraph" w:styleId="Style66" w:customStyle="1">
    <w:name w:val="Style66"/>
    <w:basedOn w:val="Normal"/>
    <w:uiPriority w:val="99"/>
    <w:qFormat/>
    <w:rsid w:val="008e2035"/>
    <w:pPr>
      <w:spacing w:lineRule="exact" w:line="298"/>
      <w:ind w:firstLine="82"/>
      <w:jc w:val="both"/>
    </w:pPr>
    <w:rPr/>
  </w:style>
  <w:style w:type="paragraph" w:styleId="Style67" w:customStyle="1">
    <w:name w:val="Style67"/>
    <w:basedOn w:val="Normal"/>
    <w:uiPriority w:val="99"/>
    <w:qFormat/>
    <w:rsid w:val="008e2035"/>
    <w:pPr>
      <w:spacing w:lineRule="exact" w:line="293"/>
    </w:pPr>
    <w:rPr/>
  </w:style>
  <w:style w:type="paragraph" w:styleId="Style68" w:customStyle="1">
    <w:name w:val="Style68"/>
    <w:basedOn w:val="Normal"/>
    <w:uiPriority w:val="99"/>
    <w:qFormat/>
    <w:rsid w:val="008e2035"/>
    <w:pPr>
      <w:jc w:val="center"/>
    </w:pPr>
    <w:rPr/>
  </w:style>
  <w:style w:type="paragraph" w:styleId="Style69" w:customStyle="1">
    <w:name w:val="Style69"/>
    <w:basedOn w:val="Normal"/>
    <w:uiPriority w:val="99"/>
    <w:qFormat/>
    <w:rsid w:val="008e2035"/>
    <w:pPr/>
    <w:rPr/>
  </w:style>
  <w:style w:type="paragraph" w:styleId="Style70" w:customStyle="1">
    <w:name w:val="Style70"/>
    <w:basedOn w:val="Normal"/>
    <w:uiPriority w:val="99"/>
    <w:qFormat/>
    <w:rsid w:val="008e2035"/>
    <w:pPr>
      <w:spacing w:lineRule="exact" w:line="278"/>
      <w:ind w:hanging="1075"/>
    </w:pPr>
    <w:rPr/>
  </w:style>
  <w:style w:type="paragraph" w:styleId="Style711" w:customStyle="1">
    <w:name w:val="Style71"/>
    <w:basedOn w:val="Normal"/>
    <w:uiPriority w:val="99"/>
    <w:qFormat/>
    <w:rsid w:val="008e2035"/>
    <w:pPr>
      <w:spacing w:lineRule="exact" w:line="322"/>
      <w:ind w:firstLine="384"/>
      <w:jc w:val="both"/>
    </w:pPr>
    <w:rPr/>
  </w:style>
  <w:style w:type="paragraph" w:styleId="Style72" w:customStyle="1">
    <w:name w:val="Style72"/>
    <w:basedOn w:val="Normal"/>
    <w:uiPriority w:val="99"/>
    <w:qFormat/>
    <w:rsid w:val="008e2035"/>
    <w:pPr/>
    <w:rPr/>
  </w:style>
  <w:style w:type="paragraph" w:styleId="Style73" w:customStyle="1">
    <w:name w:val="Style73"/>
    <w:basedOn w:val="Normal"/>
    <w:uiPriority w:val="99"/>
    <w:qFormat/>
    <w:rsid w:val="008e2035"/>
    <w:pPr/>
    <w:rPr/>
  </w:style>
  <w:style w:type="paragraph" w:styleId="Style74" w:customStyle="1">
    <w:name w:val="Style74"/>
    <w:basedOn w:val="Normal"/>
    <w:qFormat/>
    <w:rsid w:val="008e2035"/>
    <w:pPr/>
    <w:rPr/>
  </w:style>
  <w:style w:type="paragraph" w:styleId="Style75" w:customStyle="1">
    <w:name w:val="Style75"/>
    <w:basedOn w:val="Normal"/>
    <w:uiPriority w:val="99"/>
    <w:qFormat/>
    <w:rsid w:val="008e2035"/>
    <w:pPr/>
    <w:rPr/>
  </w:style>
  <w:style w:type="paragraph" w:styleId="Style76" w:customStyle="1">
    <w:name w:val="Style76"/>
    <w:basedOn w:val="Normal"/>
    <w:uiPriority w:val="99"/>
    <w:qFormat/>
    <w:rsid w:val="008e2035"/>
    <w:pPr>
      <w:spacing w:lineRule="exact" w:line="331"/>
      <w:ind w:firstLine="994"/>
    </w:pPr>
    <w:rPr/>
  </w:style>
  <w:style w:type="paragraph" w:styleId="Style77" w:customStyle="1">
    <w:name w:val="Style77"/>
    <w:basedOn w:val="Normal"/>
    <w:uiPriority w:val="99"/>
    <w:qFormat/>
    <w:rsid w:val="008e2035"/>
    <w:pPr>
      <w:spacing w:lineRule="exact" w:line="276"/>
      <w:ind w:firstLine="1075"/>
      <w:jc w:val="both"/>
    </w:pPr>
    <w:rPr/>
  </w:style>
  <w:style w:type="paragraph" w:styleId="Style78" w:customStyle="1">
    <w:name w:val="Style78"/>
    <w:basedOn w:val="Normal"/>
    <w:uiPriority w:val="99"/>
    <w:qFormat/>
    <w:rsid w:val="008e2035"/>
    <w:pPr/>
    <w:rPr/>
  </w:style>
  <w:style w:type="paragraph" w:styleId="Style79" w:customStyle="1">
    <w:name w:val="Style79"/>
    <w:basedOn w:val="Normal"/>
    <w:uiPriority w:val="99"/>
    <w:qFormat/>
    <w:rsid w:val="008e2035"/>
    <w:pPr/>
    <w:rPr/>
  </w:style>
  <w:style w:type="paragraph" w:styleId="Style80" w:customStyle="1">
    <w:name w:val="Style80"/>
    <w:basedOn w:val="Normal"/>
    <w:uiPriority w:val="99"/>
    <w:qFormat/>
    <w:rsid w:val="008e2035"/>
    <w:pPr>
      <w:spacing w:lineRule="exact" w:line="230"/>
    </w:pPr>
    <w:rPr/>
  </w:style>
  <w:style w:type="paragraph" w:styleId="Style811" w:customStyle="1">
    <w:name w:val="Style81"/>
    <w:basedOn w:val="Normal"/>
    <w:uiPriority w:val="99"/>
    <w:qFormat/>
    <w:rsid w:val="008e2035"/>
    <w:pPr/>
    <w:rPr/>
  </w:style>
  <w:style w:type="paragraph" w:styleId="Style82" w:customStyle="1">
    <w:name w:val="Style82"/>
    <w:basedOn w:val="Normal"/>
    <w:uiPriority w:val="99"/>
    <w:qFormat/>
    <w:rsid w:val="008e2035"/>
    <w:pPr/>
    <w:rPr/>
  </w:style>
  <w:style w:type="paragraph" w:styleId="Style83" w:customStyle="1">
    <w:name w:val="Style83"/>
    <w:basedOn w:val="Normal"/>
    <w:uiPriority w:val="99"/>
    <w:qFormat/>
    <w:rsid w:val="008e2035"/>
    <w:pPr>
      <w:spacing w:lineRule="exact" w:line="276"/>
      <w:ind w:firstLine="168"/>
      <w:jc w:val="both"/>
    </w:pPr>
    <w:rPr/>
  </w:style>
  <w:style w:type="paragraph" w:styleId="Style84" w:customStyle="1">
    <w:name w:val="Style84"/>
    <w:basedOn w:val="Normal"/>
    <w:uiPriority w:val="99"/>
    <w:qFormat/>
    <w:rsid w:val="008e2035"/>
    <w:pPr/>
    <w:rPr/>
  </w:style>
  <w:style w:type="paragraph" w:styleId="Style85" w:customStyle="1">
    <w:name w:val="Style85"/>
    <w:basedOn w:val="Normal"/>
    <w:uiPriority w:val="99"/>
    <w:qFormat/>
    <w:rsid w:val="008e2035"/>
    <w:pPr/>
    <w:rPr/>
  </w:style>
  <w:style w:type="paragraph" w:styleId="Style86" w:customStyle="1">
    <w:name w:val="Style86"/>
    <w:basedOn w:val="Normal"/>
    <w:uiPriority w:val="99"/>
    <w:qFormat/>
    <w:rsid w:val="008e2035"/>
    <w:pPr>
      <w:spacing w:lineRule="exact" w:line="281"/>
      <w:jc w:val="center"/>
    </w:pPr>
    <w:rPr/>
  </w:style>
  <w:style w:type="paragraph" w:styleId="Style87" w:customStyle="1">
    <w:name w:val="Style87"/>
    <w:basedOn w:val="Normal"/>
    <w:uiPriority w:val="99"/>
    <w:qFormat/>
    <w:rsid w:val="008e2035"/>
    <w:pPr>
      <w:spacing w:lineRule="exact" w:line="322"/>
      <w:ind w:hanging="504"/>
    </w:pPr>
    <w:rPr/>
  </w:style>
  <w:style w:type="paragraph" w:styleId="Style88" w:customStyle="1">
    <w:name w:val="Style88"/>
    <w:basedOn w:val="Normal"/>
    <w:qFormat/>
    <w:rsid w:val="008e2035"/>
    <w:pPr>
      <w:spacing w:lineRule="exact" w:line="269"/>
      <w:jc w:val="right"/>
    </w:pPr>
    <w:rPr/>
  </w:style>
  <w:style w:type="paragraph" w:styleId="Style89" w:customStyle="1">
    <w:name w:val="Style89"/>
    <w:basedOn w:val="Normal"/>
    <w:uiPriority w:val="99"/>
    <w:qFormat/>
    <w:rsid w:val="008e2035"/>
    <w:pPr/>
    <w:rPr/>
  </w:style>
  <w:style w:type="paragraph" w:styleId="Style90" w:customStyle="1">
    <w:name w:val="Style90"/>
    <w:basedOn w:val="Normal"/>
    <w:uiPriority w:val="99"/>
    <w:qFormat/>
    <w:rsid w:val="008e2035"/>
    <w:pPr/>
    <w:rPr/>
  </w:style>
  <w:style w:type="paragraph" w:styleId="Style911" w:customStyle="1">
    <w:name w:val="Style91"/>
    <w:basedOn w:val="Normal"/>
    <w:uiPriority w:val="99"/>
    <w:qFormat/>
    <w:rsid w:val="008e2035"/>
    <w:pPr>
      <w:spacing w:lineRule="exact" w:line="278"/>
      <w:jc w:val="both"/>
    </w:pPr>
    <w:rPr/>
  </w:style>
  <w:style w:type="paragraph" w:styleId="Style92" w:customStyle="1">
    <w:name w:val="Style92"/>
    <w:basedOn w:val="Normal"/>
    <w:uiPriority w:val="99"/>
    <w:qFormat/>
    <w:rsid w:val="008e2035"/>
    <w:pPr>
      <w:spacing w:lineRule="exact" w:line="276"/>
      <w:ind w:firstLine="394"/>
      <w:jc w:val="both"/>
    </w:pPr>
    <w:rPr/>
  </w:style>
  <w:style w:type="paragraph" w:styleId="Style93" w:customStyle="1">
    <w:name w:val="Style93"/>
    <w:basedOn w:val="Normal"/>
    <w:uiPriority w:val="99"/>
    <w:qFormat/>
    <w:rsid w:val="008e2035"/>
    <w:pPr>
      <w:spacing w:lineRule="exact" w:line="275"/>
      <w:ind w:firstLine="379"/>
      <w:jc w:val="both"/>
    </w:pPr>
    <w:rPr/>
  </w:style>
  <w:style w:type="paragraph" w:styleId="Style94" w:customStyle="1">
    <w:name w:val="Style94"/>
    <w:basedOn w:val="Normal"/>
    <w:uiPriority w:val="99"/>
    <w:qFormat/>
    <w:rsid w:val="008e2035"/>
    <w:pPr>
      <w:spacing w:lineRule="exact" w:line="437"/>
    </w:pPr>
    <w:rPr/>
  </w:style>
  <w:style w:type="paragraph" w:styleId="Style95" w:customStyle="1">
    <w:name w:val="Style95"/>
    <w:basedOn w:val="Normal"/>
    <w:qFormat/>
    <w:rsid w:val="008e2035"/>
    <w:pPr>
      <w:spacing w:lineRule="exact" w:line="355"/>
      <w:ind w:hanging="374"/>
    </w:pPr>
    <w:rPr/>
  </w:style>
  <w:style w:type="paragraph" w:styleId="Style96" w:customStyle="1">
    <w:name w:val="Style96"/>
    <w:basedOn w:val="Normal"/>
    <w:uiPriority w:val="99"/>
    <w:qFormat/>
    <w:rsid w:val="008e2035"/>
    <w:pPr>
      <w:spacing w:lineRule="exact" w:line="322"/>
      <w:ind w:firstLine="394"/>
      <w:jc w:val="both"/>
    </w:pPr>
    <w:rPr/>
  </w:style>
  <w:style w:type="paragraph" w:styleId="Style97" w:customStyle="1">
    <w:name w:val="Style97"/>
    <w:basedOn w:val="Normal"/>
    <w:qFormat/>
    <w:rsid w:val="008e2035"/>
    <w:pPr>
      <w:spacing w:lineRule="exact" w:line="298"/>
    </w:pPr>
    <w:rPr/>
  </w:style>
  <w:style w:type="paragraph" w:styleId="Style98" w:customStyle="1">
    <w:name w:val="Style98"/>
    <w:basedOn w:val="Normal"/>
    <w:uiPriority w:val="99"/>
    <w:qFormat/>
    <w:rsid w:val="008e2035"/>
    <w:pPr>
      <w:spacing w:lineRule="exact" w:line="230"/>
    </w:pPr>
    <w:rPr/>
  </w:style>
  <w:style w:type="paragraph" w:styleId="Style99" w:customStyle="1">
    <w:name w:val="Style99"/>
    <w:basedOn w:val="Normal"/>
    <w:uiPriority w:val="99"/>
    <w:qFormat/>
    <w:rsid w:val="008e2035"/>
    <w:pPr>
      <w:spacing w:lineRule="exact" w:line="277"/>
      <w:ind w:firstLine="542"/>
      <w:jc w:val="both"/>
    </w:pPr>
    <w:rPr/>
  </w:style>
  <w:style w:type="paragraph" w:styleId="Style100" w:customStyle="1">
    <w:name w:val="Style100"/>
    <w:basedOn w:val="Normal"/>
    <w:uiPriority w:val="99"/>
    <w:qFormat/>
    <w:rsid w:val="008e2035"/>
    <w:pPr/>
    <w:rPr/>
  </w:style>
  <w:style w:type="paragraph" w:styleId="Style1011" w:customStyle="1">
    <w:name w:val="Style101"/>
    <w:basedOn w:val="Normal"/>
    <w:qFormat/>
    <w:rsid w:val="008e2035"/>
    <w:pPr>
      <w:spacing w:lineRule="exact" w:line="278"/>
    </w:pPr>
    <w:rPr/>
  </w:style>
  <w:style w:type="paragraph" w:styleId="Style102" w:customStyle="1">
    <w:name w:val="Style102"/>
    <w:basedOn w:val="Normal"/>
    <w:uiPriority w:val="99"/>
    <w:qFormat/>
    <w:rsid w:val="008e2035"/>
    <w:pPr/>
    <w:rPr/>
  </w:style>
  <w:style w:type="paragraph" w:styleId="Style103" w:customStyle="1">
    <w:name w:val="Style103"/>
    <w:basedOn w:val="Normal"/>
    <w:uiPriority w:val="99"/>
    <w:qFormat/>
    <w:rsid w:val="008e2035"/>
    <w:pPr>
      <w:spacing w:lineRule="exact" w:line="278"/>
      <w:ind w:hanging="1056"/>
    </w:pPr>
    <w:rPr/>
  </w:style>
  <w:style w:type="paragraph" w:styleId="Style104" w:customStyle="1">
    <w:name w:val="Style104"/>
    <w:basedOn w:val="Normal"/>
    <w:uiPriority w:val="99"/>
    <w:qFormat/>
    <w:rsid w:val="008e2035"/>
    <w:pPr/>
    <w:rPr/>
  </w:style>
  <w:style w:type="paragraph" w:styleId="Style105" w:customStyle="1">
    <w:name w:val="Style105"/>
    <w:basedOn w:val="Normal"/>
    <w:uiPriority w:val="99"/>
    <w:qFormat/>
    <w:rsid w:val="008e2035"/>
    <w:pPr/>
    <w:rPr/>
  </w:style>
  <w:style w:type="paragraph" w:styleId="Style106" w:customStyle="1">
    <w:name w:val="Style106"/>
    <w:basedOn w:val="Normal"/>
    <w:uiPriority w:val="99"/>
    <w:qFormat/>
    <w:rsid w:val="008e2035"/>
    <w:pPr>
      <w:spacing w:lineRule="exact" w:line="276"/>
      <w:ind w:firstLine="317"/>
      <w:jc w:val="both"/>
    </w:pPr>
    <w:rPr/>
  </w:style>
  <w:style w:type="paragraph" w:styleId="ListParagraph">
    <w:name w:val="List Paragraph"/>
    <w:basedOn w:val="Normal"/>
    <w:uiPriority w:val="34"/>
    <w:qFormat/>
    <w:rsid w:val="00b330a7"/>
    <w:pPr>
      <w:spacing w:before="0" w:after="0"/>
      <w:ind w:left="720" w:hanging="0"/>
      <w:contextualSpacing/>
    </w:pPr>
    <w:rPr/>
  </w:style>
  <w:style w:type="paragraph" w:styleId="Style107">
    <w:name w:val="Верхний и нижний колонтитулы"/>
    <w:basedOn w:val="Normal"/>
    <w:qFormat/>
    <w:pPr/>
    <w:rPr/>
  </w:style>
  <w:style w:type="paragraph" w:styleId="Style108" w:customStyle="1">
    <w:name w:val="Footer"/>
    <w:basedOn w:val="Normal"/>
    <w:uiPriority w:val="99"/>
    <w:rsid w:val="0037423f"/>
    <w:pPr>
      <w:widowControl/>
      <w:tabs>
        <w:tab w:val="clear" w:pos="720"/>
        <w:tab w:val="center" w:pos="4677" w:leader="none"/>
        <w:tab w:val="right" w:pos="9355" w:leader="none"/>
      </w:tabs>
    </w:pPr>
    <w:rPr/>
  </w:style>
  <w:style w:type="paragraph" w:styleId="Style109" w:customStyle="1">
    <w:name w:val="Header"/>
    <w:basedOn w:val="Normal"/>
    <w:uiPriority w:val="99"/>
    <w:unhideWhenUsed/>
    <w:rsid w:val="004e6918"/>
    <w:pPr>
      <w:tabs>
        <w:tab w:val="clear" w:pos="720"/>
        <w:tab w:val="center" w:pos="4677" w:leader="none"/>
        <w:tab w:val="right" w:pos="9355" w:leader="none"/>
      </w:tabs>
    </w:pPr>
    <w:rPr/>
  </w:style>
  <w:style w:type="paragraph" w:styleId="Default" w:customStyle="1">
    <w:name w:val="Default"/>
    <w:qFormat/>
    <w:rsid w:val="004c7c2c"/>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112" w:customStyle="1">
    <w:name w:val="Абзац"/>
    <w:basedOn w:val="Normal"/>
    <w:qFormat/>
    <w:rsid w:val="009833f0"/>
    <w:pPr>
      <w:widowControl/>
      <w:spacing w:lineRule="auto" w:line="312"/>
      <w:ind w:firstLine="567"/>
      <w:jc w:val="both"/>
    </w:pPr>
    <w:rPr>
      <w:spacing w:val="-4"/>
      <w:szCs w:val="20"/>
    </w:rPr>
  </w:style>
  <w:style w:type="paragraph" w:styleId="1" w:customStyle="1">
    <w:name w:val="Обычный1"/>
    <w:qFormat/>
    <w:rsid w:val="007772dd"/>
    <w:pPr>
      <w:widowControl w:val="fals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Style113">
    <w:name w:val="Subtitle"/>
    <w:basedOn w:val="Normal"/>
    <w:qFormat/>
    <w:rsid w:val="0012223e"/>
    <w:pPr>
      <w:widowControl/>
    </w:pPr>
    <w:rPr>
      <w:szCs w:val="20"/>
    </w:rPr>
  </w:style>
  <w:style w:type="paragraph" w:styleId="FR2" w:customStyle="1">
    <w:name w:val="FR2"/>
    <w:qFormat/>
    <w:rsid w:val="0012223e"/>
    <w:pPr>
      <w:widowControl w:val="false"/>
      <w:bidi w:val="0"/>
      <w:spacing w:before="0" w:after="0"/>
      <w:jc w:val="both"/>
    </w:pPr>
    <w:rPr>
      <w:rFonts w:ascii="Arial" w:hAnsi="Arial" w:eastAsia="Times New Roman" w:cs="Times New Roman"/>
      <w:color w:val="auto"/>
      <w:kern w:val="0"/>
      <w:sz w:val="16"/>
      <w:szCs w:val="20"/>
      <w:lang w:val="ru-RU" w:eastAsia="ru-RU" w:bidi="ar-SA"/>
    </w:rPr>
  </w:style>
  <w:style w:type="paragraph" w:styleId="BalloonText">
    <w:name w:val="Balloon Text"/>
    <w:basedOn w:val="Normal"/>
    <w:uiPriority w:val="99"/>
    <w:semiHidden/>
    <w:unhideWhenUsed/>
    <w:qFormat/>
    <w:rsid w:val="0012223e"/>
    <w:pPr/>
    <w:rPr>
      <w:rFonts w:ascii="Tahoma" w:hAnsi="Tahoma" w:cs="Tahoma"/>
      <w:sz w:val="16"/>
      <w:szCs w:val="16"/>
    </w:rPr>
  </w:style>
  <w:style w:type="paragraph" w:styleId="Caaieiaie1" w:customStyle="1">
    <w:name w:val="caaieiaie 1"/>
    <w:basedOn w:val="Normal"/>
    <w:qFormat/>
    <w:rsid w:val="00db2cda"/>
    <w:pPr>
      <w:keepNext w:val="true"/>
      <w:widowControl/>
      <w:spacing w:before="1680" w:after="0"/>
      <w:ind w:firstLine="567"/>
      <w:jc w:val="both"/>
      <w:textAlignment w:val="baseline"/>
    </w:pPr>
    <w:rPr>
      <w:spacing w:val="40"/>
      <w:sz w:val="28"/>
      <w:szCs w:val="20"/>
    </w:rPr>
  </w:style>
  <w:style w:type="paragraph" w:styleId="Style114">
    <w:name w:val="Title"/>
    <w:basedOn w:val="Normal"/>
    <w:qFormat/>
    <w:rsid w:val="00db2cda"/>
    <w:pPr>
      <w:widowControl/>
      <w:spacing w:before="240" w:after="240"/>
      <w:jc w:val="center"/>
    </w:pPr>
    <w:rPr>
      <w:rFonts w:ascii="NTHelvetica/Cyrillic" w:hAnsi="NTHelvetica/Cyrillic"/>
      <w:b/>
      <w:caps/>
      <w:sz w:val="32"/>
      <w:szCs w:val="20"/>
    </w:rPr>
  </w:style>
  <w:style w:type="paragraph" w:styleId="Style115">
    <w:name w:val="Верхний колонтитул слева"/>
    <w:basedOn w:val="Style109"/>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8017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https://www.youtube.com/watch?v=1HIo21qhm_Q" TargetMode="External"/><Relationship Id="rId11" Type="http://schemas.openxmlformats.org/officeDocument/2006/relationships/hyperlink" Target="https://www.youtube.com/watch?v=1HIo21qhm_Q" TargetMode="External"/><Relationship Id="rId12" Type="http://schemas.openxmlformats.org/officeDocument/2006/relationships/hyperlink" Target="http://www.nchmt.ru/" TargetMode="External"/><Relationship Id="rId13" Type="http://schemas.openxmlformats.org/officeDocument/2006/relationships/hyperlink" Target="http://www.maik.ru/" TargetMode="External"/><Relationship Id="rId14" Type="http://schemas.openxmlformats.org/officeDocument/2006/relationships/hyperlink" Target="http://www.edata-center.com/specialists/" TargetMode="External"/><Relationship Id="rId15" Type="http://schemas.openxmlformats.org/officeDocument/2006/relationships/hyperlink" Target="http://www.edata-center.com/proceedings/1bb331655c289a0a.html" TargetMode="External"/><Relationship Id="rId16" Type="http://schemas.openxmlformats.org/officeDocument/2006/relationships/hyperlink" Target="http://www.thermopedia.com/" TargetMode="External"/><Relationship Id="rId17" Type="http://schemas.openxmlformats.org/officeDocument/2006/relationships/hyperlink" Target="http://www.nchmt.ru/" TargetMode="Externa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A19E7-9FD1-44C8-9F04-78EC75AD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LibreOffice/7.0.3.1$Windows_X86_64 LibreOffice_project/d7547858d014d4cf69878db179d326fc3483e082</Application>
  <Pages>34</Pages>
  <Words>9932</Words>
  <Characters>72944</Characters>
  <CharactersWithSpaces>82039</CharactersWithSpaces>
  <Paragraphs>1030</Paragraphs>
  <Company>ИАТЭ НИЯУ МИФИ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2019-11-09T00:03:00Z</dcterms:created>
  <dc:creator>Борис Павлович</dc:creator>
  <dc:description/>
  <dc:language>ru-RU</dc:language>
  <cp:lastModifiedBy/>
  <dcterms:modified xsi:type="dcterms:W3CDTF">2022-02-01T14:40:47Z</dcterms:modified>
  <cp:revision>3</cp:revision>
  <dc:subject/>
  <dc:title>Макет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ИАТЭ НИЯУ МИФИ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